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AF1" w:rsidRDefault="00B22AF1">
      <w:pPr>
        <w:pStyle w:val="BodyText"/>
        <w:rPr>
          <w:rFonts w:ascii="Times New Roman"/>
          <w:sz w:val="20"/>
        </w:rPr>
      </w:pPr>
    </w:p>
    <w:p w:rsidR="00B22AF1" w:rsidRDefault="00B22AF1">
      <w:pPr>
        <w:pStyle w:val="BodyText"/>
        <w:rPr>
          <w:rFonts w:ascii="Times New Roman"/>
          <w:sz w:val="20"/>
        </w:rPr>
      </w:pPr>
    </w:p>
    <w:p w:rsidR="00B22AF1" w:rsidRDefault="00B22AF1">
      <w:pPr>
        <w:pStyle w:val="BodyText"/>
        <w:rPr>
          <w:rFonts w:ascii="Times New Roman"/>
          <w:sz w:val="20"/>
        </w:rPr>
      </w:pPr>
    </w:p>
    <w:p w:rsidR="00B22AF1" w:rsidRDefault="008F6A2F">
      <w:pPr>
        <w:spacing w:before="228"/>
        <w:ind w:left="3451"/>
        <w:rPr>
          <w:b/>
          <w:sz w:val="44"/>
        </w:rPr>
      </w:pPr>
      <w:r>
        <w:rPr>
          <w:noProof/>
          <w:lang w:val="en-GB" w:eastAsia="en-GB"/>
        </w:rPr>
        <w:drawing>
          <wp:anchor distT="0" distB="0" distL="0" distR="0" simplePos="0" relativeHeight="251658240" behindDoc="0" locked="0" layoutInCell="1" allowOverlap="1">
            <wp:simplePos x="0" y="0"/>
            <wp:positionH relativeFrom="page">
              <wp:posOffset>1557019</wp:posOffset>
            </wp:positionH>
            <wp:positionV relativeFrom="paragraph">
              <wp:posOffset>-438711</wp:posOffset>
            </wp:positionV>
            <wp:extent cx="1390650" cy="12668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390650" cy="1266825"/>
                    </a:xfrm>
                    <a:prstGeom prst="rect">
                      <a:avLst/>
                    </a:prstGeom>
                  </pic:spPr>
                </pic:pic>
              </a:graphicData>
            </a:graphic>
          </wp:anchor>
        </w:drawing>
      </w:r>
      <w:r>
        <w:rPr>
          <w:b/>
          <w:color w:val="424242"/>
          <w:sz w:val="44"/>
        </w:rPr>
        <w:t>WALKERN SCHOOL</w:t>
      </w:r>
    </w:p>
    <w:p w:rsidR="00B22AF1" w:rsidRDefault="00B22AF1">
      <w:pPr>
        <w:pStyle w:val="BodyText"/>
        <w:rPr>
          <w:b/>
          <w:sz w:val="48"/>
        </w:rPr>
      </w:pPr>
    </w:p>
    <w:p w:rsidR="00B22AF1" w:rsidRDefault="008F6A2F">
      <w:pPr>
        <w:spacing w:before="390"/>
        <w:ind w:left="1475"/>
        <w:rPr>
          <w:b/>
          <w:sz w:val="40"/>
        </w:rPr>
      </w:pPr>
      <w:r>
        <w:rPr>
          <w:b/>
          <w:color w:val="921F92"/>
          <w:sz w:val="40"/>
        </w:rPr>
        <w:t>School SEND Information Report</w:t>
      </w:r>
    </w:p>
    <w:p w:rsidR="00B22AF1" w:rsidRDefault="00B22AF1">
      <w:pPr>
        <w:pStyle w:val="BodyText"/>
        <w:rPr>
          <w:b/>
          <w:sz w:val="45"/>
        </w:rPr>
      </w:pPr>
    </w:p>
    <w:p w:rsidR="0030320B" w:rsidRDefault="008F6A2F">
      <w:pPr>
        <w:pStyle w:val="Heading1"/>
        <w:spacing w:before="1" w:line="314" w:lineRule="auto"/>
        <w:ind w:right="5307"/>
        <w:rPr>
          <w:color w:val="921F92"/>
        </w:rPr>
      </w:pPr>
      <w:r>
        <w:rPr>
          <w:color w:val="921F92"/>
        </w:rPr>
        <w:t xml:space="preserve">Date of Issue: </w:t>
      </w:r>
    </w:p>
    <w:p w:rsidR="0030320B" w:rsidRDefault="00E06107">
      <w:pPr>
        <w:pStyle w:val="Heading1"/>
        <w:spacing w:before="1" w:line="314" w:lineRule="auto"/>
        <w:ind w:right="5307"/>
        <w:rPr>
          <w:color w:val="424242"/>
        </w:rPr>
      </w:pPr>
      <w:r>
        <w:rPr>
          <w:color w:val="424242"/>
        </w:rPr>
        <w:t>October</w:t>
      </w:r>
      <w:r w:rsidR="0030320B">
        <w:rPr>
          <w:color w:val="424242"/>
        </w:rPr>
        <w:t xml:space="preserve"> 20</w:t>
      </w:r>
      <w:r w:rsidR="008D6818">
        <w:rPr>
          <w:color w:val="424242"/>
        </w:rPr>
        <w:t>2</w:t>
      </w:r>
      <w:r w:rsidR="00240A5D">
        <w:rPr>
          <w:color w:val="424242"/>
        </w:rPr>
        <w:t>4</w:t>
      </w:r>
    </w:p>
    <w:p w:rsidR="0030320B" w:rsidRDefault="008F6A2F">
      <w:pPr>
        <w:pStyle w:val="Heading1"/>
        <w:spacing w:before="1" w:line="314" w:lineRule="auto"/>
        <w:ind w:right="5307"/>
        <w:rPr>
          <w:color w:val="921F92"/>
        </w:rPr>
      </w:pPr>
      <w:r>
        <w:rPr>
          <w:color w:val="921F92"/>
        </w:rPr>
        <w:t xml:space="preserve">Review Date: </w:t>
      </w:r>
    </w:p>
    <w:p w:rsidR="00B22AF1" w:rsidRDefault="00E06107">
      <w:pPr>
        <w:pStyle w:val="Heading1"/>
        <w:spacing w:before="1" w:line="314" w:lineRule="auto"/>
        <w:ind w:right="5307"/>
      </w:pPr>
      <w:r>
        <w:rPr>
          <w:color w:val="424242"/>
        </w:rPr>
        <w:t xml:space="preserve">October </w:t>
      </w:r>
      <w:r w:rsidR="00B24FE1">
        <w:rPr>
          <w:color w:val="424242"/>
        </w:rPr>
        <w:t>202</w:t>
      </w:r>
      <w:r w:rsidR="00240A5D">
        <w:rPr>
          <w:color w:val="424242"/>
        </w:rPr>
        <w:t>5</w:t>
      </w:r>
      <w:bookmarkStart w:id="0" w:name="_GoBack"/>
      <w:bookmarkEnd w:id="0"/>
    </w:p>
    <w:p w:rsidR="00B22AF1" w:rsidRDefault="00B22AF1">
      <w:pPr>
        <w:pStyle w:val="BodyText"/>
        <w:spacing w:before="6"/>
        <w:rPr>
          <w:b/>
          <w:sz w:val="28"/>
        </w:rPr>
      </w:pPr>
    </w:p>
    <w:p w:rsidR="00B22AF1" w:rsidRDefault="008F6A2F">
      <w:pPr>
        <w:pStyle w:val="BodyText"/>
        <w:spacing w:line="360" w:lineRule="auto"/>
        <w:ind w:left="100" w:right="225"/>
      </w:pPr>
      <w:r>
        <w:rPr>
          <w:color w:val="424242"/>
        </w:rPr>
        <w:t>Welcome to Walkern’s “</w:t>
      </w:r>
      <w:r>
        <w:rPr>
          <w:color w:val="424242"/>
          <w:sz w:val="28"/>
        </w:rPr>
        <w:t>School Offer</w:t>
      </w:r>
      <w:r>
        <w:rPr>
          <w:color w:val="424242"/>
        </w:rPr>
        <w:t>” information. On these pages you should be able to find the answers for many frequently asked questions relating to what we offer children in our school who have a Special Educational Need or Disability (SEND)</w:t>
      </w:r>
      <w:r>
        <w:t xml:space="preserve">. </w:t>
      </w:r>
      <w:r>
        <w:rPr>
          <w:color w:val="424242"/>
        </w:rPr>
        <w:t>If you do not find what you are looking for then please ask us. If you have any suggestions or comments then please let us know!</w:t>
      </w:r>
    </w:p>
    <w:p w:rsidR="00B22AF1" w:rsidRDefault="00B22AF1">
      <w:pPr>
        <w:pStyle w:val="BodyText"/>
        <w:spacing w:before="1"/>
        <w:rPr>
          <w:sz w:val="36"/>
        </w:rPr>
      </w:pPr>
    </w:p>
    <w:p w:rsidR="00B22AF1" w:rsidRDefault="008F6A2F">
      <w:pPr>
        <w:pStyle w:val="BodyText"/>
        <w:spacing w:line="360" w:lineRule="auto"/>
        <w:ind w:left="100" w:right="225"/>
      </w:pPr>
      <w:r>
        <w:rPr>
          <w:color w:val="424242"/>
        </w:rPr>
        <w:t>We are required by law to follow the guidance and statutory requirements set out in the Special Educational Needs and Disability (SEND) Code of Practice, issued in March 2015. This Code of Practice was a part of the Children and Families Bill that came into force on 1</w:t>
      </w:r>
      <w:r w:rsidR="00BD0BFD">
        <w:rPr>
          <w:color w:val="424242"/>
        </w:rPr>
        <w:t>st</w:t>
      </w:r>
      <w:r>
        <w:rPr>
          <w:color w:val="424242"/>
        </w:rPr>
        <w:t xml:space="preserve"> September 2014. We ensure that all children, including those with SEND are treated fairly through policies including: Equality Scheme; Accessibility Plan and Behaviour Policy.</w:t>
      </w:r>
    </w:p>
    <w:p w:rsidR="00B22AF1" w:rsidRDefault="00B22AF1">
      <w:pPr>
        <w:pStyle w:val="BodyText"/>
        <w:spacing w:before="2"/>
        <w:rPr>
          <w:sz w:val="36"/>
        </w:rPr>
      </w:pPr>
    </w:p>
    <w:p w:rsidR="00B22AF1" w:rsidRDefault="008F6A2F">
      <w:pPr>
        <w:pStyle w:val="BodyText"/>
        <w:spacing w:line="360" w:lineRule="auto"/>
        <w:ind w:left="100"/>
      </w:pPr>
      <w:r>
        <w:rPr>
          <w:b/>
          <w:color w:val="921F92"/>
          <w:sz w:val="28"/>
          <w:u w:val="thick" w:color="424242"/>
        </w:rPr>
        <w:t>All</w:t>
      </w:r>
      <w:r>
        <w:rPr>
          <w:b/>
          <w:color w:val="921F92"/>
          <w:sz w:val="28"/>
        </w:rPr>
        <w:t xml:space="preserve"> </w:t>
      </w:r>
      <w:r>
        <w:rPr>
          <w:color w:val="921F92"/>
        </w:rPr>
        <w:t xml:space="preserve">children can expect a fully inclusive education at our school, </w:t>
      </w:r>
      <w:r>
        <w:rPr>
          <w:b/>
          <w:color w:val="921F92"/>
          <w:sz w:val="28"/>
          <w:u w:val="thick" w:color="424242"/>
        </w:rPr>
        <w:t>some</w:t>
      </w:r>
      <w:r>
        <w:rPr>
          <w:b/>
          <w:color w:val="921F92"/>
          <w:sz w:val="28"/>
        </w:rPr>
        <w:t xml:space="preserve"> </w:t>
      </w:r>
      <w:r>
        <w:rPr>
          <w:color w:val="921F92"/>
        </w:rPr>
        <w:t xml:space="preserve">children may need additional support during their time with us and a </w:t>
      </w:r>
      <w:r>
        <w:rPr>
          <w:b/>
          <w:color w:val="921F92"/>
          <w:sz w:val="28"/>
          <w:u w:val="thick" w:color="424242"/>
        </w:rPr>
        <w:t>few</w:t>
      </w:r>
      <w:r>
        <w:rPr>
          <w:b/>
          <w:color w:val="921F92"/>
          <w:sz w:val="28"/>
        </w:rPr>
        <w:t xml:space="preserve"> </w:t>
      </w:r>
      <w:r>
        <w:rPr>
          <w:color w:val="921F92"/>
        </w:rPr>
        <w:t>children will need more precise individualised support.</w:t>
      </w:r>
    </w:p>
    <w:p w:rsidR="00B22AF1" w:rsidRDefault="00B22AF1">
      <w:pPr>
        <w:pStyle w:val="BodyText"/>
        <w:spacing w:before="4"/>
        <w:rPr>
          <w:sz w:val="36"/>
        </w:rPr>
      </w:pPr>
    </w:p>
    <w:p w:rsidR="00B22AF1" w:rsidRDefault="008F6A2F">
      <w:pPr>
        <w:pStyle w:val="Heading2"/>
      </w:pPr>
      <w:r>
        <w:rPr>
          <w:color w:val="921F92"/>
        </w:rPr>
        <w:t>SENCo</w:t>
      </w:r>
    </w:p>
    <w:p w:rsidR="00B22AF1" w:rsidRDefault="008F6A2F" w:rsidP="00F50B8D">
      <w:pPr>
        <w:pStyle w:val="BodyText"/>
        <w:spacing w:before="138" w:line="360" w:lineRule="auto"/>
        <w:ind w:left="100" w:right="116"/>
        <w:sectPr w:rsidR="00B22AF1">
          <w:type w:val="continuous"/>
          <w:pgSz w:w="11900" w:h="16850"/>
          <w:pgMar w:top="620" w:right="1320" w:bottom="280" w:left="1340" w:header="720" w:footer="720" w:gutter="0"/>
          <w:cols w:space="720"/>
        </w:sectPr>
      </w:pPr>
      <w:r>
        <w:t xml:space="preserve">The school’s Special Educational Needs Co-ordinator is </w:t>
      </w:r>
      <w:r w:rsidR="00F50B8D">
        <w:t>Ri</w:t>
      </w:r>
      <w:r w:rsidR="001901E6">
        <w:t xml:space="preserve">chard Absalom.  He is our year </w:t>
      </w:r>
      <w:r w:rsidR="00A35EB5">
        <w:t>1</w:t>
      </w:r>
      <w:r w:rsidR="00F50B8D">
        <w:t xml:space="preserve"> class teacher and is out of class every Wednesday afternoon for SEND work.  Mr Absalom is also our Positive Behaviour Leader.</w:t>
      </w:r>
    </w:p>
    <w:p w:rsidR="00B22AF1" w:rsidRDefault="008F6A2F">
      <w:pPr>
        <w:pStyle w:val="Heading1"/>
        <w:spacing w:before="75" w:line="360" w:lineRule="auto"/>
        <w:ind w:right="306"/>
      </w:pPr>
      <w:r>
        <w:rPr>
          <w:color w:val="921F92"/>
        </w:rPr>
        <w:lastRenderedPageBreak/>
        <w:t>What should I do if I am concerned about my child? What should I do if I think my child has a Special Educational Need?</w:t>
      </w:r>
    </w:p>
    <w:p w:rsidR="00B22AF1" w:rsidRDefault="00B22AF1">
      <w:pPr>
        <w:pStyle w:val="BodyText"/>
        <w:spacing w:before="6"/>
        <w:rPr>
          <w:b/>
          <w:sz w:val="42"/>
        </w:rPr>
      </w:pPr>
    </w:p>
    <w:p w:rsidR="00B22AF1" w:rsidRDefault="008F6A2F">
      <w:pPr>
        <w:pStyle w:val="BodyText"/>
        <w:spacing w:line="360" w:lineRule="auto"/>
        <w:ind w:left="100" w:right="262"/>
        <w:rPr>
          <w:color w:val="404040"/>
        </w:rPr>
      </w:pPr>
      <w:r>
        <w:rPr>
          <w:color w:val="404040"/>
        </w:rPr>
        <w:t xml:space="preserve">Talk to us! We have an ‘open door’ policy and believe that effective communication between families and school is paramount to ensuring children are happy and successful. If you have any concerns about your child’s academic, social / emotional </w:t>
      </w:r>
      <w:r w:rsidR="00705945">
        <w:rPr>
          <w:color w:val="404040"/>
        </w:rPr>
        <w:t>wellbeing</w:t>
      </w:r>
      <w:r>
        <w:rPr>
          <w:color w:val="404040"/>
        </w:rPr>
        <w:t>, or any other worries at all, please come and speak to us in school.</w:t>
      </w:r>
    </w:p>
    <w:p w:rsidR="00A35EB5" w:rsidRDefault="00A35EB5">
      <w:pPr>
        <w:pStyle w:val="BodyText"/>
        <w:spacing w:line="360" w:lineRule="auto"/>
        <w:ind w:left="100" w:right="262"/>
      </w:pPr>
    </w:p>
    <w:p w:rsidR="00B22AF1" w:rsidRDefault="008F6A2F">
      <w:pPr>
        <w:spacing w:before="2" w:line="362" w:lineRule="auto"/>
        <w:ind w:left="100"/>
      </w:pPr>
      <w:r>
        <w:rPr>
          <w:color w:val="404040"/>
          <w:sz w:val="24"/>
        </w:rPr>
        <w:t xml:space="preserve">Firstly, please talk to your child’s class teacher. </w:t>
      </w:r>
      <w:r>
        <w:rPr>
          <w:color w:val="424242"/>
        </w:rPr>
        <w:t>If your child’s class teacher cannot help you, the best contacts are:</w:t>
      </w:r>
    </w:p>
    <w:p w:rsidR="00BD0BFD" w:rsidRDefault="008F6A2F">
      <w:pPr>
        <w:pStyle w:val="BodyText"/>
        <w:spacing w:before="1" w:line="360" w:lineRule="auto"/>
        <w:ind w:left="100" w:right="3061"/>
        <w:rPr>
          <w:color w:val="424242"/>
        </w:rPr>
      </w:pPr>
      <w:r>
        <w:rPr>
          <w:color w:val="424242"/>
        </w:rPr>
        <w:t xml:space="preserve">Headteacher: Mr J Hall </w:t>
      </w:r>
      <w:hyperlink r:id="rId7">
        <w:r>
          <w:rPr>
            <w:color w:val="0000FF"/>
          </w:rPr>
          <w:t>head@walkern.herts.sch.uk</w:t>
        </w:r>
      </w:hyperlink>
      <w:r>
        <w:rPr>
          <w:color w:val="0000FF"/>
        </w:rPr>
        <w:t xml:space="preserve"> </w:t>
      </w:r>
      <w:r>
        <w:rPr>
          <w:color w:val="424242"/>
        </w:rPr>
        <w:t xml:space="preserve">SENCo:  </w:t>
      </w:r>
      <w:r w:rsidR="00BD0BFD">
        <w:rPr>
          <w:color w:val="424242"/>
        </w:rPr>
        <w:t xml:space="preserve">Mr R. Absalom </w:t>
      </w:r>
    </w:p>
    <w:p w:rsidR="00B22AF1" w:rsidRDefault="00240A5D">
      <w:pPr>
        <w:pStyle w:val="BodyText"/>
        <w:spacing w:before="1" w:line="360" w:lineRule="auto"/>
        <w:ind w:left="100" w:right="3061"/>
      </w:pPr>
      <w:hyperlink r:id="rId8" w:history="1">
        <w:r w:rsidR="00BD0BFD">
          <w:rPr>
            <w:rStyle w:val="Hyperlink"/>
          </w:rPr>
          <w:t>Richard.Absalom@walkern.herts.sch.uk</w:t>
        </w:r>
      </w:hyperlink>
    </w:p>
    <w:p w:rsidR="00B22AF1" w:rsidRDefault="008F6A2F">
      <w:pPr>
        <w:pStyle w:val="BodyText"/>
        <w:spacing w:before="5" w:line="360" w:lineRule="auto"/>
        <w:ind w:left="100" w:right="274"/>
      </w:pPr>
      <w:r>
        <w:rPr>
          <w:color w:val="424242"/>
        </w:rPr>
        <w:t xml:space="preserve">SEND and Inclusion Governor : </w:t>
      </w:r>
      <w:r w:rsidR="00BD0BFD">
        <w:rPr>
          <w:color w:val="424242"/>
        </w:rPr>
        <w:t>Annette Little</w:t>
      </w:r>
      <w:r>
        <w:rPr>
          <w:color w:val="424242"/>
        </w:rPr>
        <w:t xml:space="preserve">: </w:t>
      </w:r>
      <w:hyperlink r:id="rId9" w:history="1">
        <w:r w:rsidR="001901E6" w:rsidRPr="00BA203D">
          <w:rPr>
            <w:rStyle w:val="Hyperlink"/>
          </w:rPr>
          <w:t>admin@walkern.herts.sch.uk</w:t>
        </w:r>
      </w:hyperlink>
      <w:r>
        <w:rPr>
          <w:color w:val="0000FF"/>
        </w:rPr>
        <w:t xml:space="preserve"> </w:t>
      </w:r>
      <w:r>
        <w:t>Alternatively, all of the above can be contacted via the school office: 01438 861285</w:t>
      </w:r>
    </w:p>
    <w:p w:rsidR="00B22AF1" w:rsidRDefault="00B22AF1">
      <w:pPr>
        <w:pStyle w:val="BodyText"/>
        <w:rPr>
          <w:sz w:val="26"/>
        </w:rPr>
      </w:pPr>
    </w:p>
    <w:p w:rsidR="00B22AF1" w:rsidRDefault="005D79A9">
      <w:pPr>
        <w:pStyle w:val="Heading1"/>
        <w:spacing w:before="187"/>
        <w:ind w:left="2961"/>
      </w:pPr>
      <w:r>
        <w:rPr>
          <w:color w:val="921F92"/>
          <w:u w:val="thick" w:color="000000"/>
        </w:rPr>
        <w:t>SEN Information</w:t>
      </w:r>
    </w:p>
    <w:p w:rsidR="00B22AF1" w:rsidRDefault="00B22AF1">
      <w:pPr>
        <w:pStyle w:val="BodyText"/>
        <w:rPr>
          <w:b/>
          <w:sz w:val="20"/>
        </w:rPr>
      </w:pPr>
    </w:p>
    <w:p w:rsidR="00B22AF1" w:rsidRDefault="00B22AF1">
      <w:pPr>
        <w:pStyle w:val="BodyText"/>
        <w:spacing w:before="2"/>
        <w:rPr>
          <w:b/>
          <w:sz w:val="22"/>
        </w:rPr>
      </w:pPr>
    </w:p>
    <w:p w:rsidR="00B22AF1" w:rsidRDefault="008F6A2F">
      <w:pPr>
        <w:pStyle w:val="BodyText"/>
        <w:spacing w:before="92" w:line="360" w:lineRule="auto"/>
        <w:ind w:left="100" w:right="87"/>
      </w:pPr>
      <w:r>
        <w:t>This information report answers frequently asked questions that you may have relating to what we offer children in our school who have a Special Educational Need (SEN).</w:t>
      </w:r>
    </w:p>
    <w:p w:rsidR="00B22AF1" w:rsidRDefault="008F6A2F">
      <w:pPr>
        <w:pStyle w:val="Heading2"/>
        <w:numPr>
          <w:ilvl w:val="0"/>
          <w:numId w:val="2"/>
        </w:numPr>
        <w:tabs>
          <w:tab w:val="left" w:pos="370"/>
        </w:tabs>
        <w:spacing w:line="360" w:lineRule="auto"/>
        <w:ind w:right="248" w:firstLine="0"/>
        <w:rPr>
          <w:color w:val="921F92"/>
        </w:rPr>
      </w:pPr>
      <w:r>
        <w:rPr>
          <w:color w:val="921F92"/>
        </w:rPr>
        <w:t>How does the school know if children need extra help and what should I do if I think my child may have special educational</w:t>
      </w:r>
      <w:r>
        <w:rPr>
          <w:color w:val="921F92"/>
          <w:spacing w:val="-10"/>
        </w:rPr>
        <w:t xml:space="preserve"> </w:t>
      </w:r>
      <w:r>
        <w:rPr>
          <w:color w:val="921F92"/>
        </w:rPr>
        <w:t>needs?</w:t>
      </w:r>
    </w:p>
    <w:p w:rsidR="00B22AF1" w:rsidRDefault="008F6A2F">
      <w:pPr>
        <w:pStyle w:val="ListParagraph"/>
        <w:numPr>
          <w:ilvl w:val="0"/>
          <w:numId w:val="2"/>
        </w:numPr>
        <w:tabs>
          <w:tab w:val="left" w:pos="370"/>
        </w:tabs>
        <w:spacing w:before="3"/>
        <w:ind w:firstLine="0"/>
        <w:rPr>
          <w:b/>
          <w:color w:val="921F92"/>
          <w:sz w:val="24"/>
        </w:rPr>
      </w:pPr>
      <w:r>
        <w:rPr>
          <w:b/>
          <w:color w:val="921F92"/>
          <w:sz w:val="24"/>
        </w:rPr>
        <w:t>How will school staff support my child and who might work with</w:t>
      </w:r>
      <w:r>
        <w:rPr>
          <w:b/>
          <w:color w:val="921F92"/>
          <w:spacing w:val="-16"/>
          <w:sz w:val="24"/>
        </w:rPr>
        <w:t xml:space="preserve"> </w:t>
      </w:r>
      <w:r>
        <w:rPr>
          <w:b/>
          <w:color w:val="921F92"/>
          <w:sz w:val="24"/>
        </w:rPr>
        <w:t>them?</w:t>
      </w:r>
    </w:p>
    <w:p w:rsidR="00B22AF1" w:rsidRDefault="008F6A2F">
      <w:pPr>
        <w:pStyle w:val="ListParagraph"/>
        <w:numPr>
          <w:ilvl w:val="0"/>
          <w:numId w:val="2"/>
        </w:numPr>
        <w:tabs>
          <w:tab w:val="left" w:pos="370"/>
        </w:tabs>
        <w:spacing w:line="360" w:lineRule="auto"/>
        <w:ind w:right="920" w:firstLine="0"/>
        <w:rPr>
          <w:b/>
          <w:color w:val="921F92"/>
          <w:sz w:val="24"/>
        </w:rPr>
      </w:pPr>
      <w:r>
        <w:rPr>
          <w:b/>
          <w:color w:val="921F92"/>
          <w:sz w:val="24"/>
        </w:rPr>
        <w:t>How will I know how my child is doing and how might I be involved in discussions and</w:t>
      </w:r>
      <w:r>
        <w:rPr>
          <w:b/>
          <w:color w:val="921F92"/>
          <w:spacing w:val="-4"/>
          <w:sz w:val="24"/>
        </w:rPr>
        <w:t xml:space="preserve"> </w:t>
      </w:r>
      <w:r>
        <w:rPr>
          <w:b/>
          <w:color w:val="921F92"/>
          <w:sz w:val="24"/>
        </w:rPr>
        <w:t>planning?</w:t>
      </w:r>
    </w:p>
    <w:p w:rsidR="00B22AF1" w:rsidRDefault="008F6A2F">
      <w:pPr>
        <w:pStyle w:val="ListParagraph"/>
        <w:numPr>
          <w:ilvl w:val="0"/>
          <w:numId w:val="2"/>
        </w:numPr>
        <w:tabs>
          <w:tab w:val="left" w:pos="370"/>
        </w:tabs>
        <w:spacing w:before="5" w:line="360" w:lineRule="auto"/>
        <w:ind w:right="319" w:firstLine="0"/>
        <w:rPr>
          <w:b/>
          <w:color w:val="921F92"/>
          <w:sz w:val="24"/>
        </w:rPr>
      </w:pPr>
      <w:r>
        <w:rPr>
          <w:b/>
          <w:color w:val="921F92"/>
          <w:sz w:val="24"/>
        </w:rPr>
        <w:t>How will the learning and development provision be matched to my child’s needs?</w:t>
      </w:r>
    </w:p>
    <w:p w:rsidR="00B22AF1" w:rsidRDefault="008F6A2F">
      <w:pPr>
        <w:pStyle w:val="ListParagraph"/>
        <w:numPr>
          <w:ilvl w:val="0"/>
          <w:numId w:val="2"/>
        </w:numPr>
        <w:tabs>
          <w:tab w:val="left" w:pos="435"/>
        </w:tabs>
        <w:spacing w:before="3"/>
        <w:ind w:left="434" w:hanging="334"/>
        <w:rPr>
          <w:b/>
          <w:color w:val="921F92"/>
          <w:sz w:val="24"/>
        </w:rPr>
      </w:pPr>
      <w:r>
        <w:rPr>
          <w:b/>
          <w:color w:val="921F92"/>
          <w:sz w:val="24"/>
        </w:rPr>
        <w:t>What support will there be for my child’s overall</w:t>
      </w:r>
      <w:r>
        <w:rPr>
          <w:b/>
          <w:color w:val="921F92"/>
          <w:spacing w:val="-19"/>
          <w:sz w:val="24"/>
        </w:rPr>
        <w:t xml:space="preserve"> </w:t>
      </w:r>
      <w:r>
        <w:rPr>
          <w:b/>
          <w:color w:val="921F92"/>
          <w:sz w:val="24"/>
        </w:rPr>
        <w:t>wellbeing?</w:t>
      </w:r>
    </w:p>
    <w:p w:rsidR="00B22AF1" w:rsidRDefault="008F6A2F">
      <w:pPr>
        <w:pStyle w:val="ListParagraph"/>
        <w:numPr>
          <w:ilvl w:val="0"/>
          <w:numId w:val="2"/>
        </w:numPr>
        <w:tabs>
          <w:tab w:val="left" w:pos="435"/>
        </w:tabs>
        <w:spacing w:line="360" w:lineRule="auto"/>
        <w:ind w:right="360" w:firstLine="0"/>
        <w:rPr>
          <w:b/>
          <w:color w:val="921F92"/>
          <w:sz w:val="24"/>
        </w:rPr>
      </w:pPr>
      <w:r>
        <w:rPr>
          <w:b/>
          <w:color w:val="921F92"/>
          <w:sz w:val="24"/>
        </w:rPr>
        <w:t>What specialist services and expertise are available at or accessed by</w:t>
      </w:r>
      <w:r>
        <w:rPr>
          <w:b/>
          <w:color w:val="921F92"/>
          <w:spacing w:val="-31"/>
          <w:sz w:val="24"/>
        </w:rPr>
        <w:t xml:space="preserve"> </w:t>
      </w:r>
      <w:r>
        <w:rPr>
          <w:b/>
          <w:color w:val="921F92"/>
          <w:sz w:val="24"/>
        </w:rPr>
        <w:t>the school?</w:t>
      </w:r>
    </w:p>
    <w:p w:rsidR="00B22AF1" w:rsidRDefault="008F6A2F">
      <w:pPr>
        <w:pStyle w:val="ListParagraph"/>
        <w:numPr>
          <w:ilvl w:val="0"/>
          <w:numId w:val="2"/>
        </w:numPr>
        <w:tabs>
          <w:tab w:val="left" w:pos="435"/>
        </w:tabs>
        <w:spacing w:before="5" w:line="360" w:lineRule="auto"/>
        <w:ind w:right="625" w:firstLine="0"/>
        <w:rPr>
          <w:b/>
          <w:color w:val="921F92"/>
          <w:sz w:val="24"/>
        </w:rPr>
      </w:pPr>
      <w:r>
        <w:rPr>
          <w:b/>
          <w:color w:val="921F92"/>
          <w:sz w:val="24"/>
        </w:rPr>
        <w:t>What training have the st</w:t>
      </w:r>
      <w:r w:rsidR="00F035D0">
        <w:rPr>
          <w:b/>
          <w:color w:val="921F92"/>
          <w:sz w:val="24"/>
        </w:rPr>
        <w:t>aff supporting children and youn</w:t>
      </w:r>
      <w:r>
        <w:rPr>
          <w:b/>
          <w:color w:val="921F92"/>
          <w:sz w:val="24"/>
        </w:rPr>
        <w:t>g people with SEND, had or are</w:t>
      </w:r>
      <w:r>
        <w:rPr>
          <w:b/>
          <w:color w:val="921F92"/>
          <w:spacing w:val="-7"/>
          <w:sz w:val="24"/>
        </w:rPr>
        <w:t xml:space="preserve"> </w:t>
      </w:r>
      <w:r>
        <w:rPr>
          <w:b/>
          <w:color w:val="921F92"/>
          <w:sz w:val="24"/>
        </w:rPr>
        <w:t>having?</w:t>
      </w:r>
    </w:p>
    <w:p w:rsidR="00B22AF1" w:rsidRDefault="008F6A2F">
      <w:pPr>
        <w:pStyle w:val="ListParagraph"/>
        <w:numPr>
          <w:ilvl w:val="0"/>
          <w:numId w:val="2"/>
        </w:numPr>
        <w:tabs>
          <w:tab w:val="left" w:pos="437"/>
        </w:tabs>
        <w:spacing w:before="0"/>
        <w:ind w:left="436" w:hanging="336"/>
        <w:rPr>
          <w:b/>
          <w:color w:val="921F92"/>
          <w:sz w:val="24"/>
        </w:rPr>
      </w:pPr>
      <w:r>
        <w:rPr>
          <w:b/>
          <w:color w:val="921F92"/>
          <w:sz w:val="24"/>
        </w:rPr>
        <w:t xml:space="preserve">How will </w:t>
      </w:r>
      <w:r>
        <w:rPr>
          <w:b/>
          <w:color w:val="921F92"/>
          <w:spacing w:val="-3"/>
          <w:sz w:val="24"/>
        </w:rPr>
        <w:t xml:space="preserve">you </w:t>
      </w:r>
      <w:r>
        <w:rPr>
          <w:b/>
          <w:color w:val="921F92"/>
          <w:sz w:val="24"/>
        </w:rPr>
        <w:t>help me to support my child’s</w:t>
      </w:r>
      <w:r>
        <w:rPr>
          <w:b/>
          <w:color w:val="921F92"/>
          <w:spacing w:val="-4"/>
          <w:sz w:val="24"/>
        </w:rPr>
        <w:t xml:space="preserve"> </w:t>
      </w:r>
      <w:r>
        <w:rPr>
          <w:b/>
          <w:color w:val="921F92"/>
          <w:sz w:val="24"/>
        </w:rPr>
        <w:t>learning?</w:t>
      </w:r>
    </w:p>
    <w:p w:rsidR="00B22AF1" w:rsidRDefault="00B22AF1">
      <w:pPr>
        <w:rPr>
          <w:sz w:val="24"/>
        </w:rPr>
        <w:sectPr w:rsidR="00B22AF1">
          <w:pgSz w:w="11900" w:h="16850"/>
          <w:pgMar w:top="1360" w:right="1360" w:bottom="280" w:left="1340" w:header="720" w:footer="720" w:gutter="0"/>
          <w:cols w:space="720"/>
        </w:sectPr>
      </w:pPr>
    </w:p>
    <w:p w:rsidR="00B22AF1" w:rsidRDefault="008F6A2F">
      <w:pPr>
        <w:pStyle w:val="ListParagraph"/>
        <w:numPr>
          <w:ilvl w:val="0"/>
          <w:numId w:val="2"/>
        </w:numPr>
        <w:tabs>
          <w:tab w:val="left" w:pos="437"/>
        </w:tabs>
        <w:spacing w:before="75" w:line="362" w:lineRule="auto"/>
        <w:ind w:right="199" w:firstLine="0"/>
        <w:rPr>
          <w:b/>
          <w:color w:val="921F92"/>
          <w:sz w:val="24"/>
        </w:rPr>
      </w:pPr>
      <w:r>
        <w:rPr>
          <w:b/>
          <w:color w:val="921F92"/>
          <w:sz w:val="24"/>
        </w:rPr>
        <w:lastRenderedPageBreak/>
        <w:t>How will my child be included in activities outside the classroom including school trips?</w:t>
      </w:r>
    </w:p>
    <w:p w:rsidR="00B22AF1" w:rsidRDefault="008F6A2F">
      <w:pPr>
        <w:pStyle w:val="ListParagraph"/>
        <w:numPr>
          <w:ilvl w:val="0"/>
          <w:numId w:val="2"/>
        </w:numPr>
        <w:tabs>
          <w:tab w:val="left" w:pos="571"/>
        </w:tabs>
        <w:spacing w:before="0"/>
        <w:ind w:left="570" w:hanging="470"/>
        <w:rPr>
          <w:b/>
          <w:color w:val="921F92"/>
          <w:sz w:val="24"/>
        </w:rPr>
      </w:pPr>
      <w:r>
        <w:rPr>
          <w:b/>
          <w:color w:val="921F92"/>
          <w:sz w:val="24"/>
        </w:rPr>
        <w:t>How accessible is the school</w:t>
      </w:r>
      <w:r>
        <w:rPr>
          <w:b/>
          <w:color w:val="921F92"/>
          <w:spacing w:val="-15"/>
          <w:sz w:val="24"/>
        </w:rPr>
        <w:t xml:space="preserve"> </w:t>
      </w:r>
      <w:r>
        <w:rPr>
          <w:b/>
          <w:color w:val="921F92"/>
          <w:sz w:val="24"/>
        </w:rPr>
        <w:t>environment?</w:t>
      </w:r>
    </w:p>
    <w:p w:rsidR="00B22AF1" w:rsidRDefault="008F6A2F">
      <w:pPr>
        <w:pStyle w:val="ListParagraph"/>
        <w:numPr>
          <w:ilvl w:val="0"/>
          <w:numId w:val="2"/>
        </w:numPr>
        <w:tabs>
          <w:tab w:val="left" w:pos="571"/>
        </w:tabs>
        <w:ind w:left="570" w:hanging="470"/>
        <w:rPr>
          <w:b/>
          <w:color w:val="921F92"/>
          <w:sz w:val="24"/>
        </w:rPr>
      </w:pPr>
      <w:r>
        <w:rPr>
          <w:b/>
          <w:color w:val="921F92"/>
          <w:sz w:val="24"/>
        </w:rPr>
        <w:t>How will the school prepare and support my child at times of</w:t>
      </w:r>
      <w:r>
        <w:rPr>
          <w:b/>
          <w:color w:val="921F92"/>
          <w:spacing w:val="-19"/>
          <w:sz w:val="24"/>
        </w:rPr>
        <w:t xml:space="preserve"> </w:t>
      </w:r>
      <w:r>
        <w:rPr>
          <w:b/>
          <w:color w:val="921F92"/>
          <w:sz w:val="24"/>
        </w:rPr>
        <w:t>transfer?</w:t>
      </w:r>
    </w:p>
    <w:p w:rsidR="00B22AF1" w:rsidRDefault="008F6A2F">
      <w:pPr>
        <w:pStyle w:val="ListParagraph"/>
        <w:numPr>
          <w:ilvl w:val="0"/>
          <w:numId w:val="2"/>
        </w:numPr>
        <w:tabs>
          <w:tab w:val="left" w:pos="571"/>
        </w:tabs>
        <w:spacing w:before="136" w:line="360" w:lineRule="auto"/>
        <w:ind w:right="821" w:firstLine="0"/>
        <w:rPr>
          <w:b/>
          <w:color w:val="921F92"/>
          <w:sz w:val="24"/>
        </w:rPr>
      </w:pPr>
      <w:r>
        <w:rPr>
          <w:b/>
          <w:color w:val="921F92"/>
          <w:sz w:val="24"/>
        </w:rPr>
        <w:t>How are the school’s resources allocated and matched to children’s special educational</w:t>
      </w:r>
      <w:r>
        <w:rPr>
          <w:b/>
          <w:color w:val="921F92"/>
          <w:spacing w:val="-2"/>
          <w:sz w:val="24"/>
        </w:rPr>
        <w:t xml:space="preserve"> </w:t>
      </w:r>
      <w:r>
        <w:rPr>
          <w:b/>
          <w:color w:val="921F92"/>
          <w:sz w:val="24"/>
        </w:rPr>
        <w:t>need?</w:t>
      </w:r>
    </w:p>
    <w:p w:rsidR="00B22AF1" w:rsidRDefault="008F6A2F">
      <w:pPr>
        <w:pStyle w:val="ListParagraph"/>
        <w:numPr>
          <w:ilvl w:val="0"/>
          <w:numId w:val="2"/>
        </w:numPr>
        <w:tabs>
          <w:tab w:val="left" w:pos="571"/>
        </w:tabs>
        <w:spacing w:before="2"/>
        <w:ind w:left="570" w:hanging="470"/>
        <w:rPr>
          <w:b/>
          <w:color w:val="921F92"/>
          <w:sz w:val="24"/>
        </w:rPr>
      </w:pPr>
      <w:r>
        <w:rPr>
          <w:b/>
          <w:color w:val="921F92"/>
          <w:sz w:val="24"/>
        </w:rPr>
        <w:t>How is the decision made about how much support my child will</w:t>
      </w:r>
      <w:r>
        <w:rPr>
          <w:b/>
          <w:color w:val="921F92"/>
          <w:spacing w:val="-27"/>
          <w:sz w:val="24"/>
        </w:rPr>
        <w:t xml:space="preserve"> </w:t>
      </w:r>
      <w:r>
        <w:rPr>
          <w:b/>
          <w:color w:val="921F92"/>
          <w:sz w:val="24"/>
        </w:rPr>
        <w:t>receive?</w:t>
      </w:r>
    </w:p>
    <w:p w:rsidR="00B22AF1" w:rsidRDefault="008F6A2F">
      <w:pPr>
        <w:pStyle w:val="ListParagraph"/>
        <w:numPr>
          <w:ilvl w:val="0"/>
          <w:numId w:val="2"/>
        </w:numPr>
        <w:tabs>
          <w:tab w:val="left" w:pos="504"/>
        </w:tabs>
        <w:spacing w:line="360" w:lineRule="auto"/>
        <w:ind w:right="837" w:firstLine="0"/>
        <w:rPr>
          <w:b/>
          <w:color w:val="921F92"/>
          <w:sz w:val="24"/>
        </w:rPr>
      </w:pPr>
      <w:r>
        <w:rPr>
          <w:b/>
          <w:color w:val="921F92"/>
          <w:sz w:val="24"/>
        </w:rPr>
        <w:t>How can I find information about the Local Authority’s Local Offer of services and provision for children and young people with</w:t>
      </w:r>
      <w:r>
        <w:rPr>
          <w:b/>
          <w:color w:val="921F92"/>
          <w:spacing w:val="-15"/>
          <w:sz w:val="24"/>
        </w:rPr>
        <w:t xml:space="preserve"> </w:t>
      </w:r>
      <w:r>
        <w:rPr>
          <w:b/>
          <w:color w:val="921F92"/>
          <w:sz w:val="24"/>
        </w:rPr>
        <w:t>SEND?</w:t>
      </w:r>
    </w:p>
    <w:p w:rsidR="00B22AF1" w:rsidRDefault="00B22AF1">
      <w:pPr>
        <w:pStyle w:val="BodyText"/>
        <w:rPr>
          <w:b/>
          <w:sz w:val="26"/>
        </w:rPr>
      </w:pPr>
    </w:p>
    <w:p w:rsidR="00B22AF1" w:rsidRDefault="008F6A2F">
      <w:pPr>
        <w:pStyle w:val="ListParagraph"/>
        <w:numPr>
          <w:ilvl w:val="0"/>
          <w:numId w:val="1"/>
        </w:numPr>
        <w:tabs>
          <w:tab w:val="left" w:pos="415"/>
        </w:tabs>
        <w:spacing w:before="190" w:line="360" w:lineRule="auto"/>
        <w:ind w:right="118" w:firstLine="0"/>
        <w:jc w:val="left"/>
        <w:rPr>
          <w:b/>
          <w:color w:val="921F92"/>
          <w:sz w:val="28"/>
        </w:rPr>
      </w:pPr>
      <w:r>
        <w:rPr>
          <w:b/>
          <w:color w:val="921F92"/>
          <w:spacing w:val="-3"/>
          <w:sz w:val="28"/>
        </w:rPr>
        <w:t xml:space="preserve">How </w:t>
      </w:r>
      <w:r>
        <w:rPr>
          <w:b/>
          <w:color w:val="921F92"/>
          <w:sz w:val="28"/>
        </w:rPr>
        <w:t>does the school know if children need extra help and what should I do if I think my child may have special educational</w:t>
      </w:r>
      <w:r>
        <w:rPr>
          <w:b/>
          <w:color w:val="921F92"/>
          <w:spacing w:val="-35"/>
          <w:sz w:val="28"/>
        </w:rPr>
        <w:t xml:space="preserve"> </w:t>
      </w:r>
      <w:r>
        <w:rPr>
          <w:b/>
          <w:color w:val="921F92"/>
          <w:sz w:val="28"/>
        </w:rPr>
        <w:t>needs?</w:t>
      </w:r>
    </w:p>
    <w:p w:rsidR="00B22AF1" w:rsidRDefault="008F6A2F">
      <w:pPr>
        <w:pStyle w:val="BodyText"/>
        <w:spacing w:before="245" w:line="360" w:lineRule="auto"/>
        <w:ind w:left="100" w:right="155"/>
      </w:pPr>
      <w:r>
        <w:rPr>
          <w:color w:val="404040"/>
        </w:rPr>
        <w:t>According to the Special Educational Needs and Disability Code of Conduct (2015), a child or young person ‘has Special Educational Needs (SEN) if they have a learning difficulty or disability which calls for special educational provision to be made for him or her… or if they have a significantly greater difficulty in learning than the majority of others of the same age’ or ‘has a disability which prevents or hinders him or her from making use of facilities of a kind generally provided for others of the same age in mainstream schools’.</w:t>
      </w:r>
      <w:r w:rsidR="001901E6">
        <w:rPr>
          <w:color w:val="404040"/>
        </w:rPr>
        <w:t xml:space="preserve">  In this situation, a disability would be defined as by the disability discrimination act and would refer to those ‘who have a physical or mental impairment which has </w:t>
      </w:r>
      <w:r w:rsidR="00705945">
        <w:rPr>
          <w:color w:val="404040"/>
        </w:rPr>
        <w:t>substantial</w:t>
      </w:r>
      <w:r w:rsidR="001901E6">
        <w:rPr>
          <w:color w:val="404040"/>
        </w:rPr>
        <w:t xml:space="preserve"> and long-term adverse effect on his or her ability to carry out normal day-to-day activities.’</w:t>
      </w:r>
    </w:p>
    <w:p w:rsidR="00B22AF1" w:rsidRDefault="008F6A2F">
      <w:pPr>
        <w:pStyle w:val="BodyText"/>
        <w:spacing w:before="4" w:line="360" w:lineRule="auto"/>
        <w:ind w:left="100" w:right="235"/>
      </w:pPr>
      <w:r>
        <w:rPr>
          <w:color w:val="404040"/>
        </w:rPr>
        <w:t>Each child’s current level of attainment is assessed on entry, so that any significant difficulties can be identified early on. Sometimes the school receives information from previous settings such as pre-schools, playgroups or former schools which let us know that our new pupil has SEN or a disability.</w:t>
      </w:r>
    </w:p>
    <w:p w:rsidR="00B22AF1" w:rsidRDefault="008F6A2F">
      <w:pPr>
        <w:spacing w:before="4" w:line="360" w:lineRule="auto"/>
        <w:ind w:left="100" w:right="88"/>
        <w:rPr>
          <w:sz w:val="24"/>
        </w:rPr>
      </w:pPr>
      <w:r>
        <w:rPr>
          <w:color w:val="404040"/>
          <w:sz w:val="24"/>
        </w:rPr>
        <w:t xml:space="preserve">Children are assessed in a variety of ways and this </w:t>
      </w:r>
      <w:r w:rsidR="00A35EB5">
        <w:rPr>
          <w:color w:val="404040"/>
          <w:sz w:val="24"/>
        </w:rPr>
        <w:t xml:space="preserve">is compared to </w:t>
      </w:r>
      <w:r w:rsidR="00A35EB5">
        <w:rPr>
          <w:b/>
          <w:color w:val="404040"/>
          <w:sz w:val="24"/>
        </w:rPr>
        <w:t>prior attain</w:t>
      </w:r>
      <w:r w:rsidR="00A35EB5" w:rsidRPr="00A35EB5">
        <w:rPr>
          <w:b/>
          <w:color w:val="404040"/>
          <w:sz w:val="24"/>
        </w:rPr>
        <w:t>ment</w:t>
      </w:r>
      <w:r w:rsidR="00A35EB5">
        <w:rPr>
          <w:color w:val="404040"/>
          <w:sz w:val="24"/>
        </w:rPr>
        <w:t xml:space="preserve"> and </w:t>
      </w:r>
      <w:r w:rsidR="00A35EB5" w:rsidRPr="00A35EB5">
        <w:rPr>
          <w:b/>
          <w:color w:val="404040"/>
          <w:sz w:val="24"/>
        </w:rPr>
        <w:t>age-related expectations</w:t>
      </w:r>
      <w:r w:rsidR="00A35EB5">
        <w:rPr>
          <w:color w:val="404040"/>
          <w:sz w:val="24"/>
        </w:rPr>
        <w:t xml:space="preserve"> for their year group.  </w:t>
      </w:r>
      <w:r>
        <w:rPr>
          <w:color w:val="404040"/>
          <w:sz w:val="24"/>
        </w:rPr>
        <w:t xml:space="preserve">They will also take an opportunity to chat about the </w:t>
      </w:r>
      <w:r>
        <w:rPr>
          <w:b/>
          <w:color w:val="404040"/>
          <w:sz w:val="24"/>
        </w:rPr>
        <w:t>children’s general development</w:t>
      </w:r>
      <w:r>
        <w:rPr>
          <w:color w:val="404040"/>
          <w:sz w:val="24"/>
        </w:rPr>
        <w:t xml:space="preserve">, including aspects of their </w:t>
      </w:r>
      <w:r>
        <w:rPr>
          <w:b/>
          <w:color w:val="404040"/>
          <w:sz w:val="24"/>
        </w:rPr>
        <w:t>social and emotional wellbein</w:t>
      </w:r>
      <w:r>
        <w:rPr>
          <w:color w:val="404040"/>
          <w:sz w:val="24"/>
        </w:rPr>
        <w:t>g and include any information and concerns from parents.</w:t>
      </w:r>
    </w:p>
    <w:p w:rsidR="00B22AF1" w:rsidRDefault="00B22AF1">
      <w:pPr>
        <w:spacing w:line="360" w:lineRule="auto"/>
        <w:rPr>
          <w:sz w:val="24"/>
        </w:rPr>
        <w:sectPr w:rsidR="00B22AF1">
          <w:pgSz w:w="11900" w:h="16850"/>
          <w:pgMar w:top="1360" w:right="1400" w:bottom="280" w:left="1340" w:header="720" w:footer="720" w:gutter="0"/>
          <w:cols w:space="720"/>
        </w:sectPr>
      </w:pPr>
    </w:p>
    <w:p w:rsidR="00B22AF1" w:rsidRDefault="008F6A2F">
      <w:pPr>
        <w:pStyle w:val="BodyText"/>
        <w:spacing w:before="77" w:line="357" w:lineRule="auto"/>
        <w:ind w:left="100" w:right="115"/>
      </w:pPr>
      <w:r>
        <w:rPr>
          <w:color w:val="404040"/>
        </w:rPr>
        <w:lastRenderedPageBreak/>
        <w:t xml:space="preserve">Based on these meetings, decisions will be made around the current need for additional support for </w:t>
      </w:r>
      <w:r>
        <w:rPr>
          <w:b/>
          <w:color w:val="404040"/>
        </w:rPr>
        <w:t xml:space="preserve">some children </w:t>
      </w:r>
      <w:r>
        <w:rPr>
          <w:color w:val="404040"/>
        </w:rPr>
        <w:t>and exactly what that will look like for the child</w:t>
      </w:r>
      <w:r w:rsidR="001901E6">
        <w:rPr>
          <w:color w:val="404040"/>
        </w:rPr>
        <w:t xml:space="preserve"> in question</w:t>
      </w:r>
      <w:r>
        <w:rPr>
          <w:color w:val="404040"/>
        </w:rPr>
        <w:t>.</w:t>
      </w:r>
    </w:p>
    <w:p w:rsidR="00B22AF1" w:rsidRDefault="00B22AF1">
      <w:pPr>
        <w:pStyle w:val="BodyText"/>
        <w:spacing w:before="8"/>
        <w:rPr>
          <w:sz w:val="36"/>
        </w:rPr>
      </w:pPr>
    </w:p>
    <w:p w:rsidR="00B22AF1" w:rsidRDefault="008F6A2F">
      <w:pPr>
        <w:pStyle w:val="BodyText"/>
        <w:spacing w:line="360" w:lineRule="auto"/>
        <w:ind w:left="100" w:right="87"/>
      </w:pPr>
      <w:r>
        <w:rPr>
          <w:color w:val="404040"/>
        </w:rPr>
        <w:t>If a parent or carer thinks their child may have a special educational need, they should make an appointment with the class teacher to discuss concerns. It may well be helpful for the SENCo to be involved.</w:t>
      </w:r>
    </w:p>
    <w:p w:rsidR="00B22AF1" w:rsidRDefault="00B22AF1">
      <w:pPr>
        <w:pStyle w:val="BodyText"/>
        <w:rPr>
          <w:sz w:val="26"/>
        </w:rPr>
      </w:pPr>
    </w:p>
    <w:p w:rsidR="00B22AF1" w:rsidRDefault="008F6A2F">
      <w:pPr>
        <w:pStyle w:val="Heading1"/>
        <w:numPr>
          <w:ilvl w:val="0"/>
          <w:numId w:val="1"/>
        </w:numPr>
        <w:tabs>
          <w:tab w:val="left" w:pos="415"/>
        </w:tabs>
        <w:spacing w:before="186" w:line="360" w:lineRule="auto"/>
        <w:ind w:right="255" w:firstLine="0"/>
        <w:jc w:val="left"/>
        <w:rPr>
          <w:color w:val="921F92"/>
        </w:rPr>
      </w:pPr>
      <w:r>
        <w:rPr>
          <w:color w:val="921F92"/>
          <w:spacing w:val="-3"/>
        </w:rPr>
        <w:t xml:space="preserve">How </w:t>
      </w:r>
      <w:r>
        <w:rPr>
          <w:color w:val="921F92"/>
        </w:rPr>
        <w:t>will school staff support my child and who might work with them?</w:t>
      </w:r>
    </w:p>
    <w:p w:rsidR="00B22AF1" w:rsidRDefault="00B22AF1">
      <w:pPr>
        <w:pStyle w:val="BodyText"/>
        <w:spacing w:before="4"/>
        <w:rPr>
          <w:b/>
          <w:sz w:val="36"/>
        </w:rPr>
      </w:pPr>
    </w:p>
    <w:p w:rsidR="00B22AF1" w:rsidRDefault="008F6A2F">
      <w:pPr>
        <w:pStyle w:val="BodyText"/>
        <w:spacing w:line="360" w:lineRule="auto"/>
        <w:ind w:left="100" w:right="368"/>
      </w:pPr>
      <w:r>
        <w:rPr>
          <w:b/>
          <w:color w:val="404040"/>
        </w:rPr>
        <w:t xml:space="preserve">All </w:t>
      </w:r>
      <w:r>
        <w:rPr>
          <w:color w:val="404040"/>
        </w:rPr>
        <w:t xml:space="preserve">staff have a duty to support </w:t>
      </w:r>
      <w:r>
        <w:rPr>
          <w:b/>
          <w:color w:val="404040"/>
          <w:u w:val="thick" w:color="404040"/>
        </w:rPr>
        <w:t>all children</w:t>
      </w:r>
      <w:r>
        <w:rPr>
          <w:b/>
          <w:color w:val="404040"/>
        </w:rPr>
        <w:t xml:space="preserve"> </w:t>
      </w:r>
      <w:r>
        <w:rPr>
          <w:color w:val="404040"/>
        </w:rPr>
        <w:t xml:space="preserve">within the school environment and our SENCo oversees the additional support that </w:t>
      </w:r>
      <w:r>
        <w:rPr>
          <w:b/>
          <w:color w:val="404040"/>
        </w:rPr>
        <w:t xml:space="preserve">some </w:t>
      </w:r>
      <w:r>
        <w:rPr>
          <w:color w:val="404040"/>
        </w:rPr>
        <w:t>children need.</w:t>
      </w:r>
    </w:p>
    <w:p w:rsidR="00B22AF1" w:rsidRDefault="00B22AF1">
      <w:pPr>
        <w:pStyle w:val="BodyText"/>
        <w:spacing w:before="5"/>
        <w:rPr>
          <w:sz w:val="36"/>
        </w:rPr>
      </w:pPr>
    </w:p>
    <w:p w:rsidR="00B22AF1" w:rsidRDefault="008F6A2F">
      <w:pPr>
        <w:pStyle w:val="BodyText"/>
        <w:spacing w:line="360" w:lineRule="auto"/>
        <w:ind w:left="100" w:right="101"/>
      </w:pPr>
      <w:r>
        <w:rPr>
          <w:color w:val="404040"/>
        </w:rPr>
        <w:t>The class teacher has overall responsibility for meeting the needs of the children in his or her class and plans day to day activities to meet the needs of your child, which will include high quality teaching for the whole class and specific teaching for small groups or individuals. The class teacher will ensure that your child is carefully assessed so that gaps in knowledge and skills and barriers to learning can be identified and teaching planned to overcome them. Your child will be regularly re- assessed to make sure s/he is making progress and to adapt the interventions planned for him or her.</w:t>
      </w:r>
    </w:p>
    <w:p w:rsidR="00B22AF1" w:rsidRDefault="00B22AF1">
      <w:pPr>
        <w:pStyle w:val="BodyText"/>
        <w:spacing w:before="3"/>
        <w:rPr>
          <w:sz w:val="36"/>
        </w:rPr>
      </w:pPr>
    </w:p>
    <w:p w:rsidR="00B22AF1" w:rsidRDefault="008F6A2F">
      <w:pPr>
        <w:pStyle w:val="BodyText"/>
        <w:spacing w:line="360" w:lineRule="auto"/>
        <w:ind w:left="100" w:right="262"/>
      </w:pPr>
      <w:r>
        <w:rPr>
          <w:color w:val="404040"/>
        </w:rPr>
        <w:t xml:space="preserve">Teaching assistants work throughout the school under the direction of class teachers. Teaching assistants are carefully deployed and this decision is made by Senior Leaders. Teaching assistants sometimes support children so that they can access the whole class work and sometimes lead interventions or ‘catch-up’ programmes for small groups or individuals, for example to help </w:t>
      </w:r>
      <w:r w:rsidR="00A35EB5">
        <w:rPr>
          <w:color w:val="404040"/>
        </w:rPr>
        <w:t xml:space="preserve">address specific gaps within their learning.  </w:t>
      </w:r>
      <w:r>
        <w:rPr>
          <w:color w:val="404040"/>
        </w:rPr>
        <w:t>Sometimes the class teacher works with small groups or individuals for short periods while the teaching assistant supports the rest of the class in their independent work.</w:t>
      </w:r>
    </w:p>
    <w:p w:rsidR="00B22AF1" w:rsidRDefault="00B22AF1">
      <w:pPr>
        <w:spacing w:line="360" w:lineRule="auto"/>
        <w:sectPr w:rsidR="00B22AF1">
          <w:pgSz w:w="11900" w:h="16850"/>
          <w:pgMar w:top="1360" w:right="1360" w:bottom="280" w:left="1340" w:header="720" w:footer="720" w:gutter="0"/>
          <w:cols w:space="720"/>
        </w:sectPr>
      </w:pPr>
    </w:p>
    <w:p w:rsidR="00B22AF1" w:rsidRDefault="008F6A2F">
      <w:pPr>
        <w:pStyle w:val="BodyText"/>
        <w:spacing w:line="360" w:lineRule="auto"/>
        <w:ind w:left="100"/>
      </w:pPr>
      <w:r>
        <w:rPr>
          <w:color w:val="404040"/>
        </w:rPr>
        <w:lastRenderedPageBreak/>
        <w:t>The SENCo oversees the day-to-day operation of the school’s SEN policy and co- ordinate the assessment of and provision for children with SEN. The SENCo advises class teachers and teaching assistants on the graduated approach to providing SEN support, liaises with parents/carers and with specialist services and ensures that the school keeps the records of all pupils with SEN up to date. The headteacher has overall responsibility for the education of all pupils in the school.</w:t>
      </w:r>
    </w:p>
    <w:p w:rsidR="00B22AF1" w:rsidRDefault="00B22AF1">
      <w:pPr>
        <w:pStyle w:val="BodyText"/>
        <w:spacing w:before="3"/>
        <w:rPr>
          <w:sz w:val="36"/>
        </w:rPr>
      </w:pPr>
    </w:p>
    <w:p w:rsidR="00B22AF1" w:rsidRDefault="008F6A2F">
      <w:pPr>
        <w:pStyle w:val="BodyText"/>
        <w:spacing w:line="360" w:lineRule="auto"/>
        <w:ind w:left="100" w:right="168"/>
      </w:pPr>
      <w:r>
        <w:rPr>
          <w:color w:val="404040"/>
        </w:rPr>
        <w:t>There is a school governor with specific responsibility for the provision for children with SEN, and the School Improvement Committee of the Governing Body oversees provision for children with SEN on a general basis (names of pupils are not shared with governors). The governing body has the overall responsibility for ensuring the school’s SEN policy and procedures are implemented.</w:t>
      </w:r>
    </w:p>
    <w:p w:rsidR="00B22AF1" w:rsidRDefault="00B22AF1">
      <w:pPr>
        <w:pStyle w:val="BodyText"/>
        <w:rPr>
          <w:sz w:val="26"/>
        </w:rPr>
      </w:pPr>
    </w:p>
    <w:p w:rsidR="00B22AF1" w:rsidRDefault="00B22AF1">
      <w:pPr>
        <w:pStyle w:val="BodyText"/>
        <w:rPr>
          <w:sz w:val="26"/>
        </w:rPr>
      </w:pPr>
    </w:p>
    <w:p w:rsidR="00B22AF1" w:rsidRDefault="008F6A2F">
      <w:pPr>
        <w:pStyle w:val="Heading1"/>
        <w:numPr>
          <w:ilvl w:val="0"/>
          <w:numId w:val="1"/>
        </w:numPr>
        <w:tabs>
          <w:tab w:val="left" w:pos="415"/>
        </w:tabs>
        <w:spacing w:before="234" w:line="360" w:lineRule="auto"/>
        <w:ind w:right="1096" w:firstLine="0"/>
        <w:jc w:val="left"/>
        <w:rPr>
          <w:color w:val="921F92"/>
        </w:rPr>
      </w:pPr>
      <w:r>
        <w:rPr>
          <w:color w:val="921F92"/>
          <w:spacing w:val="-3"/>
        </w:rPr>
        <w:t xml:space="preserve">How </w:t>
      </w:r>
      <w:r>
        <w:rPr>
          <w:color w:val="921F92"/>
        </w:rPr>
        <w:t xml:space="preserve">will I </w:t>
      </w:r>
      <w:r>
        <w:rPr>
          <w:color w:val="921F92"/>
          <w:spacing w:val="-3"/>
        </w:rPr>
        <w:t xml:space="preserve">know </w:t>
      </w:r>
      <w:r>
        <w:rPr>
          <w:color w:val="921F92"/>
          <w:spacing w:val="-2"/>
        </w:rPr>
        <w:t xml:space="preserve">how </w:t>
      </w:r>
      <w:r>
        <w:rPr>
          <w:color w:val="921F92"/>
        </w:rPr>
        <w:t xml:space="preserve">my child is doing and </w:t>
      </w:r>
      <w:r>
        <w:rPr>
          <w:color w:val="921F92"/>
          <w:spacing w:val="-2"/>
        </w:rPr>
        <w:t xml:space="preserve">how </w:t>
      </w:r>
      <w:r>
        <w:rPr>
          <w:color w:val="921F92"/>
        </w:rPr>
        <w:t>might I be involved in discussions and</w:t>
      </w:r>
      <w:r>
        <w:rPr>
          <w:color w:val="921F92"/>
          <w:spacing w:val="-23"/>
        </w:rPr>
        <w:t xml:space="preserve"> </w:t>
      </w:r>
      <w:r>
        <w:rPr>
          <w:color w:val="921F92"/>
        </w:rPr>
        <w:t>planning?</w:t>
      </w:r>
    </w:p>
    <w:p w:rsidR="00B22AF1" w:rsidRDefault="00B22AF1">
      <w:pPr>
        <w:pStyle w:val="BodyText"/>
        <w:spacing w:before="5"/>
        <w:rPr>
          <w:b/>
          <w:sz w:val="42"/>
        </w:rPr>
      </w:pPr>
    </w:p>
    <w:p w:rsidR="009B1926" w:rsidRDefault="009B1926">
      <w:pPr>
        <w:pStyle w:val="BodyText"/>
        <w:spacing w:line="360" w:lineRule="auto"/>
        <w:ind w:left="100" w:right="128"/>
        <w:rPr>
          <w:color w:val="404040"/>
        </w:rPr>
      </w:pPr>
      <w:r>
        <w:rPr>
          <w:color w:val="404040"/>
        </w:rPr>
        <w:t>At Walkern, our goal is to make all SEN provision co-produced and co-designed with the parents and children involved.</w:t>
      </w:r>
    </w:p>
    <w:p w:rsidR="009B1926" w:rsidRDefault="009B1926">
      <w:pPr>
        <w:pStyle w:val="BodyText"/>
        <w:spacing w:line="360" w:lineRule="auto"/>
        <w:ind w:left="100" w:right="128"/>
        <w:rPr>
          <w:color w:val="404040"/>
        </w:rPr>
      </w:pPr>
      <w:r>
        <w:rPr>
          <w:color w:val="404040"/>
        </w:rPr>
        <w:t xml:space="preserve"> </w:t>
      </w:r>
    </w:p>
    <w:p w:rsidR="00B22AF1" w:rsidRDefault="008F6A2F">
      <w:pPr>
        <w:pStyle w:val="BodyText"/>
        <w:spacing w:line="360" w:lineRule="auto"/>
        <w:ind w:left="100" w:right="128"/>
      </w:pPr>
      <w:r>
        <w:rPr>
          <w:color w:val="404040"/>
        </w:rPr>
        <w:t xml:space="preserve">We hold two parent consultation evenings, one in the Autumn Term and one in the Spring Term as well as a Summer Term open evening. We will also send parents a detailed written report in the summer term for </w:t>
      </w:r>
      <w:r>
        <w:rPr>
          <w:b/>
          <w:color w:val="404040"/>
          <w:u w:val="thick" w:color="404040"/>
        </w:rPr>
        <w:t>all children</w:t>
      </w:r>
      <w:r>
        <w:rPr>
          <w:color w:val="404040"/>
        </w:rPr>
        <w:t xml:space="preserve">. This means that </w:t>
      </w:r>
      <w:r>
        <w:rPr>
          <w:b/>
          <w:color w:val="404040"/>
        </w:rPr>
        <w:t xml:space="preserve">each term, teachers will give you an idea of your child’s progress in relation to age related expectations, </w:t>
      </w:r>
      <w:r>
        <w:rPr>
          <w:color w:val="404040"/>
        </w:rPr>
        <w:t>allowing you to better understand where your child fits within the ‘national picture’. When reporting progress, we will also talk to you about the child’s starting point for that academic year or Key Stage. It is important to recognise that your child can be making ‘good progress’ in relation to this starting point but still be working below age related expectations.</w:t>
      </w:r>
    </w:p>
    <w:p w:rsidR="00B22AF1" w:rsidRDefault="008F6A2F">
      <w:pPr>
        <w:spacing w:before="2" w:line="360" w:lineRule="auto"/>
        <w:ind w:left="100" w:right="128"/>
        <w:rPr>
          <w:sz w:val="24"/>
        </w:rPr>
      </w:pPr>
      <w:r>
        <w:rPr>
          <w:b/>
          <w:color w:val="404040"/>
          <w:sz w:val="24"/>
          <w:u w:val="thick" w:color="404040"/>
        </w:rPr>
        <w:t>Some children</w:t>
      </w:r>
      <w:r>
        <w:rPr>
          <w:b/>
          <w:color w:val="404040"/>
          <w:sz w:val="24"/>
        </w:rPr>
        <w:t xml:space="preserve"> may have a SEN Support </w:t>
      </w:r>
      <w:r w:rsidR="00A35EB5">
        <w:rPr>
          <w:b/>
          <w:color w:val="404040"/>
          <w:sz w:val="24"/>
        </w:rPr>
        <w:t>Plan which</w:t>
      </w:r>
      <w:r>
        <w:rPr>
          <w:b/>
          <w:color w:val="404040"/>
          <w:sz w:val="24"/>
        </w:rPr>
        <w:t xml:space="preserve"> will be reviewed at least termly </w:t>
      </w:r>
      <w:r>
        <w:rPr>
          <w:color w:val="404040"/>
          <w:sz w:val="24"/>
        </w:rPr>
        <w:t>around or at the time of the consultations.  In addition, you</w:t>
      </w:r>
    </w:p>
    <w:p w:rsidR="00B22AF1" w:rsidRDefault="00B22AF1">
      <w:pPr>
        <w:spacing w:line="360" w:lineRule="auto"/>
        <w:rPr>
          <w:sz w:val="24"/>
        </w:rPr>
        <w:sectPr w:rsidR="00B22AF1">
          <w:pgSz w:w="11900" w:h="16850"/>
          <w:pgMar w:top="1360" w:right="1360" w:bottom="280" w:left="1340" w:header="720" w:footer="720" w:gutter="0"/>
          <w:cols w:space="720"/>
        </w:sectPr>
      </w:pPr>
    </w:p>
    <w:p w:rsidR="00B22AF1" w:rsidRDefault="008F6A2F">
      <w:pPr>
        <w:pStyle w:val="BodyText"/>
        <w:spacing w:before="77" w:line="357" w:lineRule="auto"/>
        <w:ind w:left="100" w:right="102"/>
        <w:rPr>
          <w:b/>
        </w:rPr>
      </w:pPr>
      <w:r>
        <w:rPr>
          <w:color w:val="404040"/>
        </w:rPr>
        <w:lastRenderedPageBreak/>
        <w:t xml:space="preserve">are able to arrange to come and meet with us at other times to discuss any concerns or share information.  Walkern School has an </w:t>
      </w:r>
      <w:r>
        <w:rPr>
          <w:b/>
          <w:color w:val="404040"/>
        </w:rPr>
        <w:t>‘open door policy’.</w:t>
      </w:r>
    </w:p>
    <w:p w:rsidR="00B22AF1" w:rsidRDefault="00B22AF1">
      <w:pPr>
        <w:pStyle w:val="BodyText"/>
        <w:spacing w:before="6"/>
        <w:rPr>
          <w:b/>
          <w:sz w:val="36"/>
        </w:rPr>
      </w:pPr>
    </w:p>
    <w:p w:rsidR="00B22AF1" w:rsidRDefault="008F6A2F">
      <w:pPr>
        <w:pStyle w:val="BodyText"/>
        <w:spacing w:line="360" w:lineRule="auto"/>
        <w:ind w:left="100" w:right="181"/>
      </w:pPr>
      <w:r>
        <w:rPr>
          <w:color w:val="404040"/>
          <w:u w:val="thick" w:color="404040"/>
        </w:rPr>
        <w:t xml:space="preserve">For </w:t>
      </w:r>
      <w:r>
        <w:rPr>
          <w:b/>
          <w:color w:val="404040"/>
          <w:u w:val="thick" w:color="404040"/>
        </w:rPr>
        <w:t>a few children</w:t>
      </w:r>
      <w:r>
        <w:rPr>
          <w:b/>
          <w:color w:val="404040"/>
        </w:rPr>
        <w:t xml:space="preserve"> </w:t>
      </w:r>
      <w:r>
        <w:rPr>
          <w:color w:val="404040"/>
        </w:rPr>
        <w:t>who have an external agency involved or those with an EHCP (Educ</w:t>
      </w:r>
      <w:r w:rsidR="001901E6">
        <w:rPr>
          <w:color w:val="404040"/>
        </w:rPr>
        <w:t>ation Health and Care Plan) there</w:t>
      </w:r>
      <w:r>
        <w:rPr>
          <w:color w:val="404040"/>
        </w:rPr>
        <w:t xml:space="preserve"> will be additional review meetings, which the parents are involved with.</w:t>
      </w:r>
    </w:p>
    <w:p w:rsidR="00B22AF1" w:rsidRDefault="00B22AF1">
      <w:pPr>
        <w:pStyle w:val="BodyText"/>
        <w:spacing w:before="1"/>
        <w:rPr>
          <w:sz w:val="36"/>
        </w:rPr>
      </w:pPr>
    </w:p>
    <w:p w:rsidR="00B22AF1" w:rsidRDefault="008F6A2F" w:rsidP="001901E6">
      <w:pPr>
        <w:pStyle w:val="BodyText"/>
        <w:spacing w:line="362" w:lineRule="auto"/>
        <w:ind w:left="100" w:right="248"/>
        <w:rPr>
          <w:color w:val="404040"/>
        </w:rPr>
      </w:pPr>
      <w:r>
        <w:rPr>
          <w:color w:val="404040"/>
        </w:rPr>
        <w:t xml:space="preserve">In some instances a </w:t>
      </w:r>
      <w:r>
        <w:rPr>
          <w:b/>
          <w:color w:val="404040"/>
        </w:rPr>
        <w:t xml:space="preserve">‘home-school book’ </w:t>
      </w:r>
      <w:r>
        <w:rPr>
          <w:color w:val="404040"/>
        </w:rPr>
        <w:t xml:space="preserve">or similar system may be used where increased, regular communication </w:t>
      </w:r>
      <w:r w:rsidR="001901E6">
        <w:rPr>
          <w:color w:val="404040"/>
        </w:rPr>
        <w:t xml:space="preserve">occurs, for a period of time, to address a special need present with the child in question.  </w:t>
      </w:r>
    </w:p>
    <w:p w:rsidR="001901E6" w:rsidRPr="001901E6" w:rsidRDefault="001901E6" w:rsidP="001901E6">
      <w:pPr>
        <w:pStyle w:val="BodyText"/>
        <w:spacing w:line="362" w:lineRule="auto"/>
        <w:ind w:left="100" w:right="248"/>
      </w:pPr>
    </w:p>
    <w:p w:rsidR="00B22AF1" w:rsidRDefault="008F6A2F">
      <w:pPr>
        <w:pStyle w:val="Heading1"/>
        <w:numPr>
          <w:ilvl w:val="0"/>
          <w:numId w:val="1"/>
        </w:numPr>
        <w:tabs>
          <w:tab w:val="left" w:pos="415"/>
        </w:tabs>
        <w:spacing w:line="360" w:lineRule="auto"/>
        <w:ind w:right="300" w:firstLine="0"/>
        <w:jc w:val="left"/>
        <w:rPr>
          <w:color w:val="921F92"/>
        </w:rPr>
      </w:pPr>
      <w:r>
        <w:rPr>
          <w:color w:val="921F92"/>
          <w:spacing w:val="-3"/>
        </w:rPr>
        <w:t xml:space="preserve">How </w:t>
      </w:r>
      <w:r>
        <w:rPr>
          <w:color w:val="921F92"/>
        </w:rPr>
        <w:t>will the learning and development provision be matched to my child’s</w:t>
      </w:r>
      <w:r>
        <w:rPr>
          <w:color w:val="921F92"/>
          <w:spacing w:val="-9"/>
        </w:rPr>
        <w:t xml:space="preserve"> </w:t>
      </w:r>
      <w:r>
        <w:rPr>
          <w:color w:val="921F92"/>
        </w:rPr>
        <w:t>needs?</w:t>
      </w:r>
    </w:p>
    <w:p w:rsidR="00B22AF1" w:rsidRDefault="00B22AF1">
      <w:pPr>
        <w:pStyle w:val="BodyText"/>
        <w:spacing w:before="6"/>
        <w:rPr>
          <w:b/>
          <w:sz w:val="36"/>
        </w:rPr>
      </w:pPr>
    </w:p>
    <w:p w:rsidR="00B22AF1" w:rsidRDefault="009B1926">
      <w:pPr>
        <w:pStyle w:val="BodyText"/>
        <w:spacing w:line="360" w:lineRule="auto"/>
        <w:ind w:left="100" w:right="528"/>
      </w:pPr>
      <w:r>
        <w:rPr>
          <w:color w:val="404040"/>
        </w:rPr>
        <w:t xml:space="preserve">We believe that all children should be given the opportunity to achieve their best regardless of SEND.  In the past, the focus was on differentiation (providing different work for learners within the same class so that all could achieve.)  However, best practice now states that learners should all be aiming to achieve the same goal – with various levels of scaffolding provided in order to get them to achieve.  Where </w:t>
      </w:r>
      <w:r w:rsidR="008F6A2F">
        <w:rPr>
          <w:color w:val="404040"/>
        </w:rPr>
        <w:t xml:space="preserve">differences </w:t>
      </w:r>
      <w:r>
        <w:rPr>
          <w:color w:val="404040"/>
        </w:rPr>
        <w:t xml:space="preserve">exist, whether they be </w:t>
      </w:r>
      <w:r w:rsidR="008F6A2F">
        <w:rPr>
          <w:color w:val="404040"/>
        </w:rPr>
        <w:t>in learning styles, motivation, prior learning and experience, or specific learnin</w:t>
      </w:r>
      <w:r>
        <w:rPr>
          <w:color w:val="404040"/>
        </w:rPr>
        <w:t>g difficulties such as dyslexia, we strive to provide what children require in order to meet the goals and stated objectives of each lesson.</w:t>
      </w:r>
    </w:p>
    <w:p w:rsidR="00B22AF1" w:rsidRDefault="00B22AF1">
      <w:pPr>
        <w:pStyle w:val="BodyText"/>
        <w:spacing w:before="1"/>
        <w:rPr>
          <w:sz w:val="36"/>
        </w:rPr>
      </w:pPr>
    </w:p>
    <w:p w:rsidR="00B22AF1" w:rsidRDefault="008F6A2F">
      <w:pPr>
        <w:pStyle w:val="BodyText"/>
        <w:spacing w:line="360" w:lineRule="auto"/>
        <w:ind w:left="100" w:right="235"/>
      </w:pPr>
      <w:r>
        <w:rPr>
          <w:b/>
          <w:color w:val="404040"/>
          <w:u w:val="thick" w:color="404040"/>
        </w:rPr>
        <w:t>Some children</w:t>
      </w:r>
      <w:r>
        <w:rPr>
          <w:b/>
          <w:color w:val="404040"/>
        </w:rPr>
        <w:t xml:space="preserve"> </w:t>
      </w:r>
      <w:r>
        <w:rPr>
          <w:color w:val="404040"/>
        </w:rPr>
        <w:t>may require additional support in the form of small group work or individual programmes of support. Where this is in place, the class teacher, support staff and SENCo regularly monitor and review progress of such interventions.</w:t>
      </w:r>
    </w:p>
    <w:p w:rsidR="00B22AF1" w:rsidRDefault="00B22AF1">
      <w:pPr>
        <w:pStyle w:val="BodyText"/>
        <w:spacing w:before="4"/>
        <w:rPr>
          <w:sz w:val="36"/>
        </w:rPr>
      </w:pPr>
    </w:p>
    <w:p w:rsidR="00B22AF1" w:rsidRDefault="008F6A2F">
      <w:pPr>
        <w:pStyle w:val="BodyText"/>
        <w:spacing w:line="360" w:lineRule="auto"/>
        <w:ind w:left="100" w:right="384"/>
        <w:jc w:val="both"/>
      </w:pPr>
      <w:r>
        <w:rPr>
          <w:color w:val="404040"/>
        </w:rPr>
        <w:t xml:space="preserve">Where a child’s needs are not being met by </w:t>
      </w:r>
      <w:r w:rsidR="009B1926">
        <w:rPr>
          <w:color w:val="404040"/>
        </w:rPr>
        <w:t>standard classroom provision</w:t>
      </w:r>
      <w:r>
        <w:rPr>
          <w:color w:val="404040"/>
        </w:rPr>
        <w:t>, the school will follow the ‘Assess, Plan, Do, Review’ model of intervention and support as</w:t>
      </w:r>
      <w:r>
        <w:rPr>
          <w:color w:val="404040"/>
          <w:spacing w:val="-36"/>
        </w:rPr>
        <w:t xml:space="preserve"> </w:t>
      </w:r>
      <w:r>
        <w:rPr>
          <w:color w:val="404040"/>
        </w:rPr>
        <w:t>laid out in the SEND Code of Practice</w:t>
      </w:r>
      <w:r>
        <w:rPr>
          <w:color w:val="404040"/>
          <w:spacing w:val="-8"/>
        </w:rPr>
        <w:t xml:space="preserve"> </w:t>
      </w:r>
      <w:r>
        <w:rPr>
          <w:color w:val="404040"/>
        </w:rPr>
        <w:t>(2015).</w:t>
      </w:r>
    </w:p>
    <w:p w:rsidR="00B22AF1" w:rsidRDefault="008F6A2F">
      <w:pPr>
        <w:pStyle w:val="ListParagraph"/>
        <w:numPr>
          <w:ilvl w:val="1"/>
          <w:numId w:val="1"/>
        </w:numPr>
        <w:tabs>
          <w:tab w:val="left" w:pos="792"/>
        </w:tabs>
        <w:spacing w:before="2" w:line="360" w:lineRule="auto"/>
        <w:ind w:right="293" w:hanging="331"/>
        <w:jc w:val="both"/>
        <w:rPr>
          <w:color w:val="404040"/>
        </w:rPr>
      </w:pPr>
      <w:r>
        <w:rPr>
          <w:color w:val="404040"/>
          <w:sz w:val="24"/>
        </w:rPr>
        <w:t>In identifying a child as needing SEN support the class teacher, working with the SENCo, will carry out a clear analysis of the pupil’s needs. This involves taking on the views of the parent and</w:t>
      </w:r>
      <w:r>
        <w:rPr>
          <w:color w:val="404040"/>
          <w:spacing w:val="-12"/>
          <w:sz w:val="24"/>
        </w:rPr>
        <w:t xml:space="preserve"> </w:t>
      </w:r>
      <w:r>
        <w:rPr>
          <w:color w:val="404040"/>
          <w:sz w:val="24"/>
        </w:rPr>
        <w:t>pupil.</w:t>
      </w:r>
    </w:p>
    <w:p w:rsidR="00B22AF1" w:rsidRDefault="00B22AF1">
      <w:pPr>
        <w:spacing w:line="360" w:lineRule="auto"/>
        <w:jc w:val="both"/>
        <w:sectPr w:rsidR="00B22AF1">
          <w:pgSz w:w="11900" w:h="16850"/>
          <w:pgMar w:top="1360" w:right="1360" w:bottom="280" w:left="1340" w:header="720" w:footer="720" w:gutter="0"/>
          <w:cols w:space="720"/>
        </w:sectPr>
      </w:pPr>
    </w:p>
    <w:p w:rsidR="00B22AF1" w:rsidRDefault="008F6A2F">
      <w:pPr>
        <w:pStyle w:val="BodyText"/>
        <w:spacing w:before="77" w:line="360" w:lineRule="auto"/>
        <w:ind w:left="820" w:right="169"/>
      </w:pPr>
      <w:r>
        <w:rPr>
          <w:color w:val="404040"/>
        </w:rPr>
        <w:lastRenderedPageBreak/>
        <w:t>This assessment is reviewed regularly. This helps to ensure that support and intervention are matched to need, barriers to learning are identified and overcome, and that a clear picture of the interventions put in place and their effect is developed.</w:t>
      </w:r>
    </w:p>
    <w:p w:rsidR="00B22AF1" w:rsidRDefault="008F6A2F">
      <w:pPr>
        <w:pStyle w:val="ListParagraph"/>
        <w:numPr>
          <w:ilvl w:val="1"/>
          <w:numId w:val="1"/>
        </w:numPr>
        <w:tabs>
          <w:tab w:val="left" w:pos="791"/>
          <w:tab w:val="left" w:pos="792"/>
        </w:tabs>
        <w:spacing w:before="5" w:line="360" w:lineRule="auto"/>
        <w:ind w:right="116" w:hanging="331"/>
        <w:rPr>
          <w:color w:val="404040"/>
        </w:rPr>
      </w:pPr>
      <w:r>
        <w:rPr>
          <w:color w:val="404040"/>
          <w:sz w:val="24"/>
        </w:rPr>
        <w:t xml:space="preserve">Where it is decided to provide a pupil with SEN support, the parents are formally notified. Support </w:t>
      </w:r>
      <w:r w:rsidR="009B1926">
        <w:rPr>
          <w:color w:val="404040"/>
          <w:sz w:val="24"/>
        </w:rPr>
        <w:t xml:space="preserve">is collaboratively </w:t>
      </w:r>
      <w:r>
        <w:rPr>
          <w:color w:val="404040"/>
          <w:sz w:val="24"/>
        </w:rPr>
        <w:t>decided upon to meet the outcomes identified for the pupil, based on reliable evidence of effectiveness. They may take on the form of specific teaching to fill gaps in learning, such as spelling or reading</w:t>
      </w:r>
      <w:r>
        <w:rPr>
          <w:color w:val="404040"/>
          <w:spacing w:val="-11"/>
          <w:sz w:val="24"/>
        </w:rPr>
        <w:t xml:space="preserve"> </w:t>
      </w:r>
      <w:r>
        <w:rPr>
          <w:color w:val="404040"/>
          <w:sz w:val="24"/>
        </w:rPr>
        <w:t>interventions.</w:t>
      </w:r>
    </w:p>
    <w:p w:rsidR="00B22AF1" w:rsidRDefault="008F6A2F">
      <w:pPr>
        <w:pStyle w:val="ListParagraph"/>
        <w:numPr>
          <w:ilvl w:val="1"/>
          <w:numId w:val="1"/>
        </w:numPr>
        <w:tabs>
          <w:tab w:val="left" w:pos="791"/>
          <w:tab w:val="left" w:pos="792"/>
        </w:tabs>
        <w:spacing w:before="3" w:line="360" w:lineRule="auto"/>
        <w:ind w:right="235" w:hanging="331"/>
        <w:rPr>
          <w:color w:val="404040"/>
        </w:rPr>
      </w:pPr>
      <w:r>
        <w:rPr>
          <w:color w:val="404040"/>
          <w:sz w:val="24"/>
        </w:rPr>
        <w:t xml:space="preserve">The class teacher remains responsible for working with the child on a daily basis, and retains responsibility where the interventions involve group or one to one teaching away from the main class. The SENCo will support the class teacher in the further assessment of the child’s particular strength </w:t>
      </w:r>
      <w:r>
        <w:rPr>
          <w:color w:val="404040"/>
          <w:spacing w:val="-2"/>
          <w:sz w:val="24"/>
        </w:rPr>
        <w:t xml:space="preserve">and </w:t>
      </w:r>
      <w:r w:rsidR="001901E6">
        <w:rPr>
          <w:color w:val="404040"/>
          <w:sz w:val="24"/>
        </w:rPr>
        <w:t>weakness and provide guidance regarding future steps that are likely to help.</w:t>
      </w:r>
    </w:p>
    <w:p w:rsidR="000A4166" w:rsidRPr="000A4166" w:rsidRDefault="008F6A2F" w:rsidP="000A4166">
      <w:pPr>
        <w:pStyle w:val="ListParagraph"/>
        <w:numPr>
          <w:ilvl w:val="1"/>
          <w:numId w:val="1"/>
        </w:numPr>
        <w:tabs>
          <w:tab w:val="left" w:pos="791"/>
          <w:tab w:val="left" w:pos="792"/>
        </w:tabs>
        <w:spacing w:before="4" w:line="360" w:lineRule="auto"/>
        <w:ind w:right="437" w:hanging="331"/>
        <w:rPr>
          <w:color w:val="404040"/>
        </w:rPr>
      </w:pPr>
      <w:r>
        <w:rPr>
          <w:color w:val="404040"/>
          <w:sz w:val="24"/>
        </w:rPr>
        <w:t>The effectiveness of the support and interventions and their impact on the pupil’s progress are reviewed regularly, along with the views of the parents and</w:t>
      </w:r>
      <w:r>
        <w:rPr>
          <w:color w:val="404040"/>
          <w:spacing w:val="-3"/>
          <w:sz w:val="24"/>
        </w:rPr>
        <w:t xml:space="preserve"> </w:t>
      </w:r>
      <w:r>
        <w:rPr>
          <w:color w:val="404040"/>
          <w:sz w:val="24"/>
        </w:rPr>
        <w:t>pupil.</w:t>
      </w:r>
    </w:p>
    <w:p w:rsidR="000A4166" w:rsidRPr="000A4166" w:rsidRDefault="00F54B60" w:rsidP="000A4166">
      <w:pPr>
        <w:pStyle w:val="ListParagraph"/>
        <w:numPr>
          <w:ilvl w:val="1"/>
          <w:numId w:val="1"/>
        </w:numPr>
        <w:tabs>
          <w:tab w:val="left" w:pos="791"/>
          <w:tab w:val="left" w:pos="792"/>
        </w:tabs>
        <w:spacing w:before="4" w:line="360" w:lineRule="auto"/>
        <w:ind w:right="437" w:hanging="331"/>
        <w:rPr>
          <w:color w:val="404040"/>
        </w:rPr>
      </w:pPr>
      <w:r>
        <w:rPr>
          <w:color w:val="404040"/>
        </w:rPr>
        <w:t xml:space="preserve">The SEN plans should be viewed as working documents.  It is the responsibility of class teachers to adapt and alter plans based on progress that is made throughout each term.  Parents should be made aware of these changes that occur between the termly collaborative plans. </w:t>
      </w:r>
    </w:p>
    <w:p w:rsidR="00B22AF1" w:rsidRDefault="00B22AF1">
      <w:pPr>
        <w:pStyle w:val="BodyText"/>
        <w:spacing w:before="3"/>
        <w:rPr>
          <w:sz w:val="36"/>
        </w:rPr>
      </w:pPr>
    </w:p>
    <w:p w:rsidR="00B22AF1" w:rsidRDefault="008F6A2F">
      <w:pPr>
        <w:pStyle w:val="BodyText"/>
        <w:spacing w:line="360" w:lineRule="auto"/>
        <w:ind w:left="100" w:right="180"/>
      </w:pPr>
      <w:r>
        <w:rPr>
          <w:color w:val="404040"/>
        </w:rPr>
        <w:t xml:space="preserve">Where a pupil continues to make less than expected progress, despite evidence based support and interventions that are matched to the pupil’s area of need, the school may consider involving outside specialists, such as educational psychologists, therapists </w:t>
      </w:r>
      <w:r w:rsidR="001901E6">
        <w:rPr>
          <w:color w:val="404040"/>
        </w:rPr>
        <w:t xml:space="preserve">(for example, </w:t>
      </w:r>
      <w:r>
        <w:rPr>
          <w:color w:val="404040"/>
        </w:rPr>
        <w:t>speech and language therapists</w:t>
      </w:r>
      <w:r w:rsidR="001901E6">
        <w:rPr>
          <w:color w:val="404040"/>
        </w:rPr>
        <w:t>, oc</w:t>
      </w:r>
      <w:r>
        <w:rPr>
          <w:color w:val="404040"/>
        </w:rPr>
        <w:t>cupational therapists</w:t>
      </w:r>
      <w:r w:rsidR="001901E6">
        <w:rPr>
          <w:color w:val="404040"/>
        </w:rPr>
        <w:t>)</w:t>
      </w:r>
      <w:r w:rsidR="009B1926">
        <w:rPr>
          <w:color w:val="404040"/>
        </w:rPr>
        <w:t xml:space="preserve"> or</w:t>
      </w:r>
      <w:r>
        <w:rPr>
          <w:color w:val="404040"/>
        </w:rPr>
        <w:t xml:space="preserve"> specialist teachers</w:t>
      </w:r>
      <w:r w:rsidR="009B1926">
        <w:rPr>
          <w:color w:val="404040"/>
        </w:rPr>
        <w:t>.</w:t>
      </w:r>
      <w:r>
        <w:rPr>
          <w:color w:val="404040"/>
        </w:rPr>
        <w:t xml:space="preserve"> </w:t>
      </w:r>
      <w:r w:rsidR="009B1926">
        <w:rPr>
          <w:color w:val="404040"/>
        </w:rPr>
        <w:t xml:space="preserve"> </w:t>
      </w:r>
      <w:r>
        <w:rPr>
          <w:color w:val="404040"/>
        </w:rPr>
        <w:t>These specialist services may also be included at any point to advise them on early identification of SEN and effective support and interventions.</w:t>
      </w:r>
    </w:p>
    <w:p w:rsidR="00B22AF1" w:rsidRDefault="00B22AF1">
      <w:pPr>
        <w:pStyle w:val="BodyText"/>
        <w:spacing w:before="3"/>
        <w:rPr>
          <w:sz w:val="36"/>
        </w:rPr>
      </w:pPr>
    </w:p>
    <w:p w:rsidR="00B22AF1" w:rsidRDefault="00AD735E">
      <w:pPr>
        <w:pStyle w:val="BodyText"/>
        <w:spacing w:before="1" w:line="360" w:lineRule="auto"/>
        <w:ind w:left="100" w:right="288"/>
      </w:pPr>
      <w:r>
        <w:rPr>
          <w:color w:val="404040"/>
        </w:rPr>
        <w:t>In situations where, despite</w:t>
      </w:r>
      <w:r w:rsidR="008F6A2F">
        <w:rPr>
          <w:color w:val="404040"/>
        </w:rPr>
        <w:t xml:space="preserve"> having taken relevant and purposeful action to identify, assess and meet the SEN of the child, they have not made expected progress, the school or parents may consider requesting an Education, Health and Care </w:t>
      </w:r>
      <w:r w:rsidR="009B1926">
        <w:rPr>
          <w:color w:val="404040"/>
        </w:rPr>
        <w:t>Plan</w:t>
      </w:r>
      <w:r w:rsidR="008F6A2F">
        <w:rPr>
          <w:color w:val="404040"/>
        </w:rPr>
        <w:t>.</w:t>
      </w:r>
    </w:p>
    <w:p w:rsidR="00B22AF1" w:rsidRDefault="00B22AF1">
      <w:pPr>
        <w:spacing w:line="360" w:lineRule="auto"/>
        <w:sectPr w:rsidR="00B22AF1">
          <w:pgSz w:w="11900" w:h="16850"/>
          <w:pgMar w:top="1360" w:right="1400" w:bottom="280" w:left="1340" w:header="720" w:footer="720" w:gutter="0"/>
          <w:cols w:space="720"/>
        </w:sectPr>
      </w:pPr>
    </w:p>
    <w:p w:rsidR="00B22AF1" w:rsidRDefault="008F6A2F">
      <w:pPr>
        <w:pStyle w:val="Heading1"/>
        <w:numPr>
          <w:ilvl w:val="0"/>
          <w:numId w:val="1"/>
        </w:numPr>
        <w:tabs>
          <w:tab w:val="left" w:pos="492"/>
        </w:tabs>
        <w:spacing w:before="75"/>
        <w:ind w:left="491" w:hanging="391"/>
        <w:jc w:val="left"/>
        <w:rPr>
          <w:color w:val="921F92"/>
        </w:rPr>
      </w:pPr>
      <w:r>
        <w:rPr>
          <w:color w:val="921F92"/>
        </w:rPr>
        <w:lastRenderedPageBreak/>
        <w:t>What support will there be for my child’s overall</w:t>
      </w:r>
      <w:r>
        <w:rPr>
          <w:color w:val="921F92"/>
          <w:spacing w:val="-38"/>
        </w:rPr>
        <w:t xml:space="preserve"> </w:t>
      </w:r>
      <w:r>
        <w:rPr>
          <w:color w:val="921F92"/>
        </w:rPr>
        <w:t>wellbeing?</w:t>
      </w:r>
    </w:p>
    <w:p w:rsidR="00B22AF1" w:rsidRDefault="00B22AF1">
      <w:pPr>
        <w:pStyle w:val="BodyText"/>
        <w:rPr>
          <w:b/>
          <w:sz w:val="30"/>
        </w:rPr>
      </w:pPr>
    </w:p>
    <w:p w:rsidR="00B22AF1" w:rsidRDefault="00B22AF1">
      <w:pPr>
        <w:pStyle w:val="BodyText"/>
        <w:spacing w:before="2"/>
        <w:rPr>
          <w:b/>
          <w:sz w:val="26"/>
        </w:rPr>
      </w:pPr>
    </w:p>
    <w:p w:rsidR="00B22AF1" w:rsidRDefault="008F6A2F">
      <w:pPr>
        <w:pStyle w:val="BodyText"/>
        <w:spacing w:line="360" w:lineRule="auto"/>
        <w:ind w:left="100" w:right="95"/>
      </w:pPr>
      <w:r>
        <w:rPr>
          <w:color w:val="404040"/>
        </w:rPr>
        <w:t>We are a happy school. Your child’s wellbeing is paramount and we pride ourselves on our inclusive environment. Class teachers are regularly reflecting on the wider wellbeing of the individuals in their class.</w:t>
      </w:r>
    </w:p>
    <w:p w:rsidR="00B22AF1" w:rsidRDefault="00B22AF1">
      <w:pPr>
        <w:pStyle w:val="BodyText"/>
        <w:spacing w:before="3"/>
        <w:rPr>
          <w:sz w:val="36"/>
        </w:rPr>
      </w:pPr>
    </w:p>
    <w:p w:rsidR="00B22AF1" w:rsidRDefault="008F6A2F">
      <w:pPr>
        <w:pStyle w:val="BodyText"/>
        <w:spacing w:line="360" w:lineRule="auto"/>
        <w:ind w:left="100" w:right="454"/>
      </w:pPr>
      <w:r>
        <w:rPr>
          <w:color w:val="404040"/>
        </w:rPr>
        <w:t xml:space="preserve">The school has clear policies and guidelines around such things as medical administration, personal care, equality and behaviour and bullying which you are welcome to read or discuss further as and when the need arises. </w:t>
      </w:r>
      <w:r w:rsidR="009B1926">
        <w:rPr>
          <w:color w:val="404040"/>
        </w:rPr>
        <w:t>These policies are available on the school website.</w:t>
      </w:r>
    </w:p>
    <w:p w:rsidR="00B22AF1" w:rsidRDefault="00B22AF1">
      <w:pPr>
        <w:pStyle w:val="BodyText"/>
        <w:spacing w:before="1"/>
        <w:rPr>
          <w:sz w:val="36"/>
        </w:rPr>
      </w:pPr>
    </w:p>
    <w:p w:rsidR="00B22AF1" w:rsidRDefault="008F6A2F" w:rsidP="00F54B60">
      <w:pPr>
        <w:pStyle w:val="BodyText"/>
        <w:spacing w:line="360" w:lineRule="auto"/>
        <w:ind w:left="100" w:right="455"/>
      </w:pPr>
      <w:r>
        <w:rPr>
          <w:color w:val="404040"/>
        </w:rPr>
        <w:t xml:space="preserve">Day to day, </w:t>
      </w:r>
      <w:r>
        <w:rPr>
          <w:b/>
          <w:color w:val="404040"/>
          <w:u w:val="thick" w:color="404040"/>
        </w:rPr>
        <w:t>all children’s</w:t>
      </w:r>
      <w:r>
        <w:rPr>
          <w:b/>
          <w:color w:val="404040"/>
        </w:rPr>
        <w:t xml:space="preserve"> </w:t>
      </w:r>
      <w:r>
        <w:rPr>
          <w:color w:val="404040"/>
        </w:rPr>
        <w:t>emotional health is well supported</w:t>
      </w:r>
      <w:r w:rsidR="00F54B60">
        <w:rPr>
          <w:color w:val="404040"/>
        </w:rPr>
        <w:t xml:space="preserve">.  Classes have PSHE sessions with a focus on relationships and acts of kindness and friendship are part of our school-wide ethos.  There is a weekly celebration assembly where children who had chosen acts of kindess and friendship are celebrated.  </w:t>
      </w:r>
      <w:r w:rsidR="00F54B60" w:rsidRPr="00F54B60">
        <w:rPr>
          <w:b/>
          <w:color w:val="404040"/>
          <w:u w:val="single"/>
        </w:rPr>
        <w:t>S</w:t>
      </w:r>
      <w:r>
        <w:rPr>
          <w:b/>
          <w:color w:val="404040"/>
          <w:u w:val="thick" w:color="404040"/>
        </w:rPr>
        <w:t>ome children</w:t>
      </w:r>
      <w:r>
        <w:rPr>
          <w:b/>
          <w:color w:val="404040"/>
        </w:rPr>
        <w:t xml:space="preserve"> </w:t>
      </w:r>
      <w:r>
        <w:rPr>
          <w:color w:val="404040"/>
        </w:rPr>
        <w:t>may be offered additional support, through social skills work or the use of social stories.</w:t>
      </w:r>
      <w:r w:rsidR="00F54B60">
        <w:rPr>
          <w:color w:val="404040"/>
        </w:rPr>
        <w:t xml:space="preserve">  In addition we work to use positive praise language, </w:t>
      </w:r>
      <w:r>
        <w:rPr>
          <w:color w:val="404040"/>
        </w:rPr>
        <w:t xml:space="preserve">merits, marble days and </w:t>
      </w:r>
      <w:r w:rsidR="00F54B60">
        <w:rPr>
          <w:color w:val="404040"/>
        </w:rPr>
        <w:t>our</w:t>
      </w:r>
      <w:r>
        <w:rPr>
          <w:color w:val="404040"/>
        </w:rPr>
        <w:t xml:space="preserve"> behaviour policy</w:t>
      </w:r>
      <w:r w:rsidR="00F54B60">
        <w:rPr>
          <w:color w:val="404040"/>
        </w:rPr>
        <w:t xml:space="preserve"> to support the wellbeing of children</w:t>
      </w:r>
      <w:r>
        <w:rPr>
          <w:color w:val="404040"/>
        </w:rPr>
        <w:t xml:space="preserve">.  </w:t>
      </w:r>
    </w:p>
    <w:p w:rsidR="00B22AF1" w:rsidRDefault="00B22AF1">
      <w:pPr>
        <w:pStyle w:val="BodyText"/>
        <w:spacing w:before="3"/>
        <w:rPr>
          <w:sz w:val="36"/>
        </w:rPr>
      </w:pPr>
    </w:p>
    <w:p w:rsidR="00B22AF1" w:rsidRDefault="009B1926">
      <w:pPr>
        <w:pStyle w:val="BodyText"/>
        <w:spacing w:before="5"/>
        <w:ind w:left="100"/>
      </w:pPr>
      <w:r>
        <w:rPr>
          <w:color w:val="404040"/>
        </w:rPr>
        <w:t>Mr Hall, the headteacher, provides a lot of day-to-day provision of additional care.  When a child is facing emotional challenges, they will often speak to him outside of the classroom setting where issues can be de-escalated, assessed or solved depending on the specific requirements on the situation.</w:t>
      </w:r>
    </w:p>
    <w:p w:rsidR="00B22AF1" w:rsidRDefault="00B22AF1">
      <w:pPr>
        <w:pStyle w:val="BodyText"/>
        <w:rPr>
          <w:sz w:val="26"/>
        </w:rPr>
      </w:pPr>
    </w:p>
    <w:p w:rsidR="00B22AF1" w:rsidRDefault="00B22AF1">
      <w:pPr>
        <w:pStyle w:val="BodyText"/>
        <w:spacing w:before="10"/>
        <w:rPr>
          <w:sz w:val="21"/>
        </w:rPr>
      </w:pPr>
    </w:p>
    <w:p w:rsidR="00B22AF1" w:rsidRDefault="008F6A2F">
      <w:pPr>
        <w:pStyle w:val="Heading1"/>
        <w:numPr>
          <w:ilvl w:val="0"/>
          <w:numId w:val="1"/>
        </w:numPr>
        <w:tabs>
          <w:tab w:val="left" w:pos="492"/>
        </w:tabs>
        <w:spacing w:line="360" w:lineRule="auto"/>
        <w:ind w:right="1041" w:firstLine="0"/>
        <w:jc w:val="left"/>
        <w:rPr>
          <w:color w:val="921F92"/>
        </w:rPr>
      </w:pPr>
      <w:r>
        <w:rPr>
          <w:color w:val="921F92"/>
        </w:rPr>
        <w:t>What specialist services and expertise are available at or accessed by the</w:t>
      </w:r>
      <w:r>
        <w:rPr>
          <w:color w:val="921F92"/>
          <w:spacing w:val="-14"/>
        </w:rPr>
        <w:t xml:space="preserve"> </w:t>
      </w:r>
      <w:r>
        <w:rPr>
          <w:color w:val="921F92"/>
        </w:rPr>
        <w:t>school?</w:t>
      </w:r>
    </w:p>
    <w:p w:rsidR="00B22AF1" w:rsidRDefault="00B22AF1">
      <w:pPr>
        <w:pStyle w:val="BodyText"/>
        <w:spacing w:before="4"/>
        <w:rPr>
          <w:b/>
          <w:sz w:val="42"/>
        </w:rPr>
      </w:pPr>
    </w:p>
    <w:p w:rsidR="00B22AF1" w:rsidRDefault="00F54B60">
      <w:pPr>
        <w:pStyle w:val="BodyText"/>
        <w:spacing w:before="77" w:line="360" w:lineRule="auto"/>
        <w:ind w:left="100" w:right="103"/>
      </w:pPr>
      <w:r>
        <w:rPr>
          <w:color w:val="404040"/>
        </w:rPr>
        <w:t>The outside services available within the area can be found within The Hertfordshire Local Offer which can be found linked at the bottom of the school’s website under the policy section.</w:t>
      </w:r>
    </w:p>
    <w:p w:rsidR="00B22AF1" w:rsidRDefault="00B22AF1">
      <w:pPr>
        <w:pStyle w:val="BodyText"/>
        <w:spacing w:before="3"/>
        <w:rPr>
          <w:sz w:val="36"/>
        </w:rPr>
      </w:pPr>
    </w:p>
    <w:p w:rsidR="00B22AF1" w:rsidRDefault="008F6A2F">
      <w:pPr>
        <w:pStyle w:val="BodyText"/>
        <w:spacing w:line="360" w:lineRule="auto"/>
        <w:ind w:left="100" w:right="103"/>
        <w:rPr>
          <w:color w:val="404040"/>
        </w:rPr>
      </w:pPr>
      <w:r>
        <w:rPr>
          <w:color w:val="404040"/>
        </w:rPr>
        <w:t xml:space="preserve">If you wish to discuss referral to a specialist service, please talk to </w:t>
      </w:r>
      <w:r w:rsidR="00F035D0">
        <w:rPr>
          <w:color w:val="404040"/>
        </w:rPr>
        <w:t>Mr Absalom</w:t>
      </w:r>
      <w:r>
        <w:rPr>
          <w:color w:val="404040"/>
        </w:rPr>
        <w:t xml:space="preserve"> or Mr Hall in the first instance.</w:t>
      </w:r>
    </w:p>
    <w:p w:rsidR="00F54B60" w:rsidRDefault="00F54B60">
      <w:pPr>
        <w:pStyle w:val="BodyText"/>
        <w:spacing w:line="360" w:lineRule="auto"/>
        <w:ind w:left="100" w:right="103"/>
      </w:pPr>
    </w:p>
    <w:p w:rsidR="00B22AF1" w:rsidRDefault="008F6A2F">
      <w:pPr>
        <w:pStyle w:val="Heading1"/>
        <w:numPr>
          <w:ilvl w:val="0"/>
          <w:numId w:val="1"/>
        </w:numPr>
        <w:tabs>
          <w:tab w:val="left" w:pos="559"/>
        </w:tabs>
        <w:spacing w:line="362" w:lineRule="auto"/>
        <w:ind w:right="648" w:firstLine="67"/>
        <w:jc w:val="left"/>
        <w:rPr>
          <w:color w:val="921F92"/>
        </w:rPr>
      </w:pPr>
      <w:r>
        <w:rPr>
          <w:color w:val="921F92"/>
        </w:rPr>
        <w:t xml:space="preserve">What training have the staff supporting children and </w:t>
      </w:r>
      <w:r>
        <w:rPr>
          <w:color w:val="921F92"/>
          <w:spacing w:val="-3"/>
        </w:rPr>
        <w:t xml:space="preserve">young </w:t>
      </w:r>
      <w:r>
        <w:rPr>
          <w:color w:val="921F92"/>
        </w:rPr>
        <w:lastRenderedPageBreak/>
        <w:t>people with SEND, had or are</w:t>
      </w:r>
      <w:r>
        <w:rPr>
          <w:color w:val="921F92"/>
          <w:spacing w:val="-18"/>
        </w:rPr>
        <w:t xml:space="preserve"> </w:t>
      </w:r>
      <w:r>
        <w:rPr>
          <w:color w:val="921F92"/>
        </w:rPr>
        <w:t>having?</w:t>
      </w:r>
    </w:p>
    <w:p w:rsidR="00B22AF1" w:rsidRDefault="00B22AF1">
      <w:pPr>
        <w:pStyle w:val="BodyText"/>
        <w:spacing w:before="9"/>
        <w:rPr>
          <w:b/>
          <w:sz w:val="35"/>
        </w:rPr>
      </w:pPr>
    </w:p>
    <w:p w:rsidR="00B22AF1" w:rsidRDefault="008F6A2F">
      <w:pPr>
        <w:pStyle w:val="BodyText"/>
        <w:spacing w:before="1" w:line="362" w:lineRule="auto"/>
        <w:ind w:left="100" w:right="421"/>
        <w:jc w:val="both"/>
      </w:pPr>
      <w:r>
        <w:rPr>
          <w:b/>
          <w:color w:val="404040"/>
        </w:rPr>
        <w:t xml:space="preserve">All staff </w:t>
      </w:r>
      <w:r>
        <w:rPr>
          <w:color w:val="404040"/>
        </w:rPr>
        <w:t>benefit from regular CPD both in school and via external providers. This training will vary depending upon the relative experience of the staff and specific needs identified both on an individual and school-wide basis.</w:t>
      </w:r>
    </w:p>
    <w:p w:rsidR="00B22AF1" w:rsidRDefault="00B22AF1">
      <w:pPr>
        <w:pStyle w:val="BodyText"/>
        <w:spacing w:before="10"/>
        <w:rPr>
          <w:sz w:val="35"/>
        </w:rPr>
      </w:pPr>
    </w:p>
    <w:p w:rsidR="00B22AF1" w:rsidRPr="00142941" w:rsidRDefault="008F6A2F" w:rsidP="00142941">
      <w:pPr>
        <w:pStyle w:val="BodyText"/>
        <w:spacing w:line="360" w:lineRule="auto"/>
        <w:ind w:left="100" w:right="329"/>
        <w:rPr>
          <w:color w:val="404040"/>
        </w:rPr>
      </w:pPr>
      <w:r>
        <w:rPr>
          <w:b/>
          <w:color w:val="404040"/>
        </w:rPr>
        <w:t xml:space="preserve">All staff </w:t>
      </w:r>
      <w:r>
        <w:rPr>
          <w:color w:val="404040"/>
        </w:rPr>
        <w:t>support children with SEND to a lesser or greater degree. Visual support</w:t>
      </w:r>
      <w:r w:rsidR="00142941">
        <w:rPr>
          <w:color w:val="404040"/>
        </w:rPr>
        <w:t xml:space="preserve"> systems are used within the school and the learning spaces are monitored by the SENCo annually to ensure that they are suitable.  In addition to this, each class has access to an SEND toolbox containing things like ear-defenders, sand timers, communication aids etc. for children to access and use when they feel they are needed.  </w:t>
      </w:r>
    </w:p>
    <w:p w:rsidR="00B22AF1" w:rsidRDefault="00B22AF1">
      <w:pPr>
        <w:pStyle w:val="BodyText"/>
        <w:spacing w:before="1"/>
        <w:rPr>
          <w:sz w:val="36"/>
        </w:rPr>
      </w:pPr>
    </w:p>
    <w:p w:rsidR="00B22AF1" w:rsidRDefault="008F6A2F">
      <w:pPr>
        <w:pStyle w:val="BodyText"/>
        <w:spacing w:line="360" w:lineRule="auto"/>
        <w:ind w:left="100" w:right="103"/>
      </w:pPr>
      <w:r>
        <w:rPr>
          <w:b/>
          <w:color w:val="404040"/>
        </w:rPr>
        <w:t xml:space="preserve">Individual staff </w:t>
      </w:r>
      <w:r>
        <w:rPr>
          <w:color w:val="404040"/>
        </w:rPr>
        <w:t>training takes place as need arises. This may be identified by the teacher at Pupil Progress Meetings or may be directly linked to a new or existing intervention. Where possible</w:t>
      </w:r>
      <w:r w:rsidR="00F54B60">
        <w:rPr>
          <w:color w:val="404040"/>
        </w:rPr>
        <w:t>,</w:t>
      </w:r>
      <w:r>
        <w:rPr>
          <w:color w:val="404040"/>
        </w:rPr>
        <w:t xml:space="preserve"> the teacher and TA are trained at the same time and training is facilitated in school so as to include the widest possible audience.</w:t>
      </w:r>
    </w:p>
    <w:p w:rsidR="00B22AF1" w:rsidRDefault="00B22AF1">
      <w:pPr>
        <w:pStyle w:val="BodyText"/>
        <w:spacing w:before="1"/>
        <w:rPr>
          <w:sz w:val="36"/>
        </w:rPr>
      </w:pPr>
    </w:p>
    <w:p w:rsidR="00B22AF1" w:rsidRDefault="008F6A2F">
      <w:pPr>
        <w:pStyle w:val="BodyText"/>
        <w:spacing w:line="360" w:lineRule="auto"/>
        <w:ind w:left="100" w:right="836"/>
      </w:pPr>
      <w:r>
        <w:rPr>
          <w:b/>
          <w:color w:val="404040"/>
        </w:rPr>
        <w:t xml:space="preserve">The school </w:t>
      </w:r>
      <w:r>
        <w:rPr>
          <w:color w:val="404040"/>
        </w:rPr>
        <w:t>may also draw from online resources and training such as those provided by the Dyslexia, SpLD Trust, Autism Education Trust or National Association for Special Educational Needs (NASEN).</w:t>
      </w:r>
    </w:p>
    <w:p w:rsidR="00B22AF1" w:rsidRDefault="00B22AF1">
      <w:pPr>
        <w:pStyle w:val="BodyText"/>
        <w:spacing w:before="3"/>
        <w:rPr>
          <w:sz w:val="36"/>
        </w:rPr>
      </w:pPr>
    </w:p>
    <w:p w:rsidR="00B22AF1" w:rsidRDefault="008F6A2F">
      <w:pPr>
        <w:pStyle w:val="BodyText"/>
        <w:spacing w:line="360" w:lineRule="auto"/>
        <w:ind w:left="100" w:right="114"/>
      </w:pPr>
      <w:r>
        <w:rPr>
          <w:color w:val="404040"/>
        </w:rPr>
        <w:t xml:space="preserve">The school is a member of </w:t>
      </w:r>
      <w:r w:rsidR="00142941">
        <w:rPr>
          <w:color w:val="404040"/>
        </w:rPr>
        <w:t xml:space="preserve">the </w:t>
      </w:r>
      <w:r>
        <w:rPr>
          <w:b/>
          <w:color w:val="404040"/>
        </w:rPr>
        <w:t xml:space="preserve">Stevenage DSPL </w:t>
      </w:r>
      <w:r>
        <w:rPr>
          <w:color w:val="404040"/>
        </w:rPr>
        <w:t>(Developing Spec</w:t>
      </w:r>
      <w:r w:rsidR="00142941">
        <w:rPr>
          <w:color w:val="404040"/>
        </w:rPr>
        <w:t>ial Provision Locally) who support</w:t>
      </w:r>
      <w:r>
        <w:rPr>
          <w:color w:val="404040"/>
        </w:rPr>
        <w:t xml:space="preserve"> the school and, therefore, the children with a range of training opportunities and access to experts.</w:t>
      </w:r>
    </w:p>
    <w:p w:rsidR="00B22AF1" w:rsidRDefault="00B22AF1">
      <w:pPr>
        <w:pStyle w:val="BodyText"/>
        <w:spacing w:before="2"/>
        <w:rPr>
          <w:sz w:val="36"/>
        </w:rPr>
      </w:pPr>
    </w:p>
    <w:p w:rsidR="00B22AF1" w:rsidRDefault="008F6A2F">
      <w:pPr>
        <w:pStyle w:val="Heading1"/>
        <w:numPr>
          <w:ilvl w:val="0"/>
          <w:numId w:val="1"/>
        </w:numPr>
        <w:tabs>
          <w:tab w:val="left" w:pos="492"/>
        </w:tabs>
        <w:ind w:left="491" w:hanging="391"/>
        <w:jc w:val="left"/>
        <w:rPr>
          <w:color w:val="921F92"/>
        </w:rPr>
      </w:pPr>
      <w:r>
        <w:rPr>
          <w:color w:val="921F92"/>
          <w:spacing w:val="-3"/>
        </w:rPr>
        <w:t xml:space="preserve">How </w:t>
      </w:r>
      <w:r>
        <w:rPr>
          <w:color w:val="921F92"/>
        </w:rPr>
        <w:t xml:space="preserve">will </w:t>
      </w:r>
      <w:r>
        <w:rPr>
          <w:color w:val="921F92"/>
          <w:spacing w:val="-3"/>
        </w:rPr>
        <w:t xml:space="preserve">you </w:t>
      </w:r>
      <w:r>
        <w:rPr>
          <w:color w:val="921F92"/>
        </w:rPr>
        <w:t>help me to support my child’s</w:t>
      </w:r>
      <w:r>
        <w:rPr>
          <w:color w:val="921F92"/>
          <w:spacing w:val="-5"/>
        </w:rPr>
        <w:t xml:space="preserve"> </w:t>
      </w:r>
      <w:r>
        <w:rPr>
          <w:color w:val="921F92"/>
        </w:rPr>
        <w:t>learning?</w:t>
      </w:r>
    </w:p>
    <w:p w:rsidR="00B22AF1" w:rsidRDefault="00B22AF1">
      <w:pPr>
        <w:sectPr w:rsidR="00B22AF1">
          <w:pgSz w:w="11900" w:h="16850"/>
          <w:pgMar w:top="1360" w:right="1480" w:bottom="280" w:left="1340" w:header="720" w:footer="720" w:gutter="0"/>
          <w:cols w:space="720"/>
        </w:sectPr>
      </w:pPr>
    </w:p>
    <w:p w:rsidR="00B22AF1" w:rsidRDefault="008F6A2F">
      <w:pPr>
        <w:pStyle w:val="BodyText"/>
        <w:spacing w:before="75" w:line="362" w:lineRule="auto"/>
        <w:ind w:left="100" w:right="108"/>
      </w:pPr>
      <w:r>
        <w:rPr>
          <w:b/>
          <w:color w:val="404040"/>
        </w:rPr>
        <w:lastRenderedPageBreak/>
        <w:t xml:space="preserve">Parent consultations </w:t>
      </w:r>
      <w:r>
        <w:rPr>
          <w:color w:val="404040"/>
        </w:rPr>
        <w:t>are another opportunity to discuss the support you can give your child at home but teachers are happy to discuss how you can support your child at home on a more personal basis where the need arises.</w:t>
      </w:r>
    </w:p>
    <w:p w:rsidR="00B22AF1" w:rsidRDefault="00B22AF1">
      <w:pPr>
        <w:pStyle w:val="BodyText"/>
        <w:spacing w:before="10"/>
        <w:rPr>
          <w:sz w:val="35"/>
        </w:rPr>
      </w:pPr>
    </w:p>
    <w:p w:rsidR="00B22AF1" w:rsidRDefault="008F6A2F">
      <w:pPr>
        <w:spacing w:line="360" w:lineRule="auto"/>
        <w:ind w:left="100" w:right="216"/>
        <w:rPr>
          <w:sz w:val="24"/>
        </w:rPr>
      </w:pPr>
      <w:r>
        <w:rPr>
          <w:color w:val="404040"/>
          <w:sz w:val="24"/>
        </w:rPr>
        <w:t xml:space="preserve">If your child has an </w:t>
      </w:r>
      <w:r>
        <w:rPr>
          <w:b/>
          <w:color w:val="404040"/>
          <w:sz w:val="24"/>
        </w:rPr>
        <w:t>SEN Support</w:t>
      </w:r>
      <w:r w:rsidR="00142941">
        <w:rPr>
          <w:b/>
          <w:color w:val="404040"/>
          <w:sz w:val="24"/>
        </w:rPr>
        <w:t xml:space="preserve"> Plan</w:t>
      </w:r>
      <w:r w:rsidRPr="00142941">
        <w:rPr>
          <w:color w:val="404040"/>
          <w:sz w:val="24"/>
        </w:rPr>
        <w:t xml:space="preserve"> (previously known as an Individual Education Plan / IEP)</w:t>
      </w:r>
      <w:r>
        <w:rPr>
          <w:color w:val="404040"/>
          <w:sz w:val="24"/>
        </w:rPr>
        <w:t>, you will be involved in termly meetings</w:t>
      </w:r>
      <w:r w:rsidR="00142941">
        <w:rPr>
          <w:color w:val="404040"/>
          <w:sz w:val="24"/>
        </w:rPr>
        <w:t xml:space="preserve">.  Class teachers have usually prepared a pre-meeting draft of the plan which includes information that they believe to be relevant in the APDR (Assess, plan, do, review) process for your child’s needs.  However, this is primarily to avoid parents feeling ‘overwhelmed’ and the design and production of these plans is always </w:t>
      </w:r>
      <w:r w:rsidR="00142941" w:rsidRPr="00142941">
        <w:rPr>
          <w:b/>
          <w:color w:val="404040"/>
          <w:sz w:val="24"/>
        </w:rPr>
        <w:t>collaborative</w:t>
      </w:r>
      <w:r w:rsidR="00142941">
        <w:rPr>
          <w:color w:val="404040"/>
          <w:sz w:val="24"/>
        </w:rPr>
        <w:t xml:space="preserve">. </w:t>
      </w:r>
      <w:r>
        <w:rPr>
          <w:color w:val="404040"/>
          <w:sz w:val="24"/>
        </w:rPr>
        <w:t xml:space="preserve"> As part of this, the role you can play at home will be discussed and agreed.</w:t>
      </w:r>
    </w:p>
    <w:p w:rsidR="00B22AF1" w:rsidRDefault="00B22AF1">
      <w:pPr>
        <w:pStyle w:val="BodyText"/>
        <w:spacing w:before="1"/>
        <w:rPr>
          <w:sz w:val="36"/>
        </w:rPr>
      </w:pPr>
    </w:p>
    <w:p w:rsidR="00142941" w:rsidRDefault="008F6A2F" w:rsidP="00142941">
      <w:pPr>
        <w:spacing w:line="362" w:lineRule="auto"/>
        <w:ind w:left="100" w:right="322"/>
        <w:rPr>
          <w:color w:val="404040"/>
          <w:sz w:val="24"/>
        </w:rPr>
      </w:pPr>
      <w:r>
        <w:rPr>
          <w:color w:val="404040"/>
          <w:sz w:val="24"/>
        </w:rPr>
        <w:t xml:space="preserve">You will receive regular </w:t>
      </w:r>
      <w:r>
        <w:rPr>
          <w:b/>
          <w:color w:val="404040"/>
          <w:sz w:val="24"/>
        </w:rPr>
        <w:t xml:space="preserve">newsletters and curriculum plans </w:t>
      </w:r>
      <w:r>
        <w:rPr>
          <w:color w:val="404040"/>
          <w:sz w:val="24"/>
        </w:rPr>
        <w:t>to help you stay in touch with what the class is doing that term.</w:t>
      </w:r>
    </w:p>
    <w:p w:rsidR="00142941" w:rsidRPr="00142941" w:rsidRDefault="00142941" w:rsidP="00142941">
      <w:pPr>
        <w:spacing w:line="362" w:lineRule="auto"/>
        <w:ind w:left="100" w:right="322"/>
        <w:rPr>
          <w:color w:val="404040"/>
          <w:sz w:val="24"/>
        </w:rPr>
      </w:pPr>
    </w:p>
    <w:p w:rsidR="00B22AF1" w:rsidRDefault="008F6A2F">
      <w:pPr>
        <w:pStyle w:val="BodyText"/>
        <w:spacing w:line="271" w:lineRule="exact"/>
        <w:ind w:left="100"/>
        <w:rPr>
          <w:i/>
        </w:rPr>
      </w:pPr>
      <w:r>
        <w:rPr>
          <w:b/>
          <w:color w:val="404040"/>
        </w:rPr>
        <w:t xml:space="preserve">Our website </w:t>
      </w:r>
      <w:r>
        <w:rPr>
          <w:color w:val="404040"/>
        </w:rPr>
        <w:t>is another source of useful information and worth checking regularly</w:t>
      </w:r>
      <w:r>
        <w:rPr>
          <w:i/>
          <w:color w:val="404040"/>
        </w:rPr>
        <w:t>.</w:t>
      </w:r>
    </w:p>
    <w:p w:rsidR="00B22AF1" w:rsidRDefault="00B22AF1">
      <w:pPr>
        <w:pStyle w:val="BodyText"/>
        <w:spacing w:before="1"/>
        <w:rPr>
          <w:sz w:val="36"/>
        </w:rPr>
      </w:pPr>
    </w:p>
    <w:p w:rsidR="00B22AF1" w:rsidRDefault="008F6A2F">
      <w:pPr>
        <w:pStyle w:val="Heading2"/>
        <w:spacing w:line="362" w:lineRule="auto"/>
        <w:ind w:right="377"/>
      </w:pPr>
      <w:r>
        <w:rPr>
          <w:color w:val="404040"/>
        </w:rPr>
        <w:t>Please let the school know if your literacy or numeracy is an issue for you at home so that we can support you further.</w:t>
      </w:r>
    </w:p>
    <w:p w:rsidR="00B22AF1" w:rsidRDefault="00B22AF1">
      <w:pPr>
        <w:pStyle w:val="BodyText"/>
        <w:rPr>
          <w:b/>
          <w:sz w:val="26"/>
        </w:rPr>
      </w:pPr>
    </w:p>
    <w:p w:rsidR="00B22AF1" w:rsidRDefault="00B22AF1">
      <w:pPr>
        <w:pStyle w:val="BodyText"/>
        <w:rPr>
          <w:b/>
          <w:sz w:val="26"/>
        </w:rPr>
      </w:pPr>
    </w:p>
    <w:p w:rsidR="00B22AF1" w:rsidRDefault="00B22AF1">
      <w:pPr>
        <w:pStyle w:val="BodyText"/>
        <w:spacing w:before="1"/>
        <w:rPr>
          <w:b/>
          <w:sz w:val="26"/>
        </w:rPr>
      </w:pPr>
    </w:p>
    <w:p w:rsidR="00B22AF1" w:rsidRDefault="008F6A2F">
      <w:pPr>
        <w:pStyle w:val="ListParagraph"/>
        <w:numPr>
          <w:ilvl w:val="0"/>
          <w:numId w:val="1"/>
        </w:numPr>
        <w:tabs>
          <w:tab w:val="left" w:pos="492"/>
        </w:tabs>
        <w:spacing w:before="0" w:line="360" w:lineRule="auto"/>
        <w:ind w:right="101" w:firstLine="0"/>
        <w:jc w:val="left"/>
        <w:rPr>
          <w:b/>
          <w:color w:val="921F92"/>
          <w:sz w:val="28"/>
        </w:rPr>
      </w:pPr>
      <w:r>
        <w:rPr>
          <w:b/>
          <w:color w:val="921F92"/>
          <w:spacing w:val="-3"/>
          <w:sz w:val="28"/>
        </w:rPr>
        <w:t xml:space="preserve">How </w:t>
      </w:r>
      <w:r>
        <w:rPr>
          <w:b/>
          <w:color w:val="921F92"/>
          <w:sz w:val="28"/>
        </w:rPr>
        <w:t>will my child be included in activities outside the classroom including school</w:t>
      </w:r>
      <w:r>
        <w:rPr>
          <w:b/>
          <w:color w:val="921F92"/>
          <w:spacing w:val="-16"/>
          <w:sz w:val="28"/>
        </w:rPr>
        <w:t xml:space="preserve"> </w:t>
      </w:r>
      <w:r>
        <w:rPr>
          <w:b/>
          <w:color w:val="921F92"/>
          <w:sz w:val="28"/>
        </w:rPr>
        <w:t>trips?</w:t>
      </w:r>
    </w:p>
    <w:p w:rsidR="00B22AF1" w:rsidRDefault="00B22AF1">
      <w:pPr>
        <w:pStyle w:val="BodyText"/>
        <w:spacing w:before="4"/>
        <w:rPr>
          <w:b/>
          <w:sz w:val="42"/>
        </w:rPr>
      </w:pPr>
    </w:p>
    <w:p w:rsidR="00B22AF1" w:rsidRDefault="008F6A2F">
      <w:pPr>
        <w:pStyle w:val="BodyText"/>
        <w:spacing w:before="1" w:line="360" w:lineRule="auto"/>
        <w:ind w:left="100" w:right="161"/>
      </w:pPr>
      <w:r>
        <w:rPr>
          <w:color w:val="404040"/>
        </w:rPr>
        <w:t xml:space="preserve">Ours is an inclusive school and the needs of </w:t>
      </w:r>
      <w:r>
        <w:rPr>
          <w:b/>
          <w:color w:val="404040"/>
        </w:rPr>
        <w:t xml:space="preserve">all children </w:t>
      </w:r>
      <w:r>
        <w:rPr>
          <w:color w:val="404040"/>
        </w:rPr>
        <w:t>will be considered in the planning of any trip or event. School trips are planned meticulously using County’s Risk Assessment format, which will include individual risk assessments where needed. Staff allocation will be informed by this process. Parents may be involved at all stages of the planning and delivery of any school trip or event to ensure success.</w:t>
      </w:r>
    </w:p>
    <w:p w:rsidR="00B22AF1" w:rsidRDefault="00B22AF1">
      <w:pPr>
        <w:spacing w:line="360" w:lineRule="auto"/>
        <w:sectPr w:rsidR="00B22AF1">
          <w:pgSz w:w="11900" w:h="16850"/>
          <w:pgMar w:top="1360" w:right="1340" w:bottom="280" w:left="1340" w:header="720" w:footer="720" w:gutter="0"/>
          <w:cols w:space="720"/>
        </w:sectPr>
      </w:pPr>
    </w:p>
    <w:p w:rsidR="00B22AF1" w:rsidRDefault="008F6A2F">
      <w:pPr>
        <w:pStyle w:val="Heading1"/>
        <w:numPr>
          <w:ilvl w:val="0"/>
          <w:numId w:val="1"/>
        </w:numPr>
        <w:tabs>
          <w:tab w:val="left" w:pos="648"/>
        </w:tabs>
        <w:spacing w:before="75"/>
        <w:ind w:left="647" w:hanging="547"/>
        <w:jc w:val="left"/>
        <w:rPr>
          <w:color w:val="921F92"/>
        </w:rPr>
      </w:pPr>
      <w:r>
        <w:rPr>
          <w:color w:val="921F92"/>
          <w:spacing w:val="-3"/>
        </w:rPr>
        <w:lastRenderedPageBreak/>
        <w:t xml:space="preserve">How </w:t>
      </w:r>
      <w:r>
        <w:rPr>
          <w:color w:val="921F92"/>
        </w:rPr>
        <w:t>accessible is the school</w:t>
      </w:r>
      <w:r>
        <w:rPr>
          <w:color w:val="921F92"/>
          <w:spacing w:val="-15"/>
        </w:rPr>
        <w:t xml:space="preserve"> </w:t>
      </w:r>
      <w:r>
        <w:rPr>
          <w:color w:val="921F92"/>
        </w:rPr>
        <w:t>environment?</w:t>
      </w:r>
    </w:p>
    <w:p w:rsidR="00B22AF1" w:rsidRDefault="00B22AF1">
      <w:pPr>
        <w:pStyle w:val="BodyText"/>
        <w:rPr>
          <w:b/>
          <w:sz w:val="30"/>
        </w:rPr>
      </w:pPr>
    </w:p>
    <w:p w:rsidR="00B22AF1" w:rsidRDefault="00B22AF1">
      <w:pPr>
        <w:pStyle w:val="BodyText"/>
        <w:spacing w:before="2"/>
        <w:rPr>
          <w:b/>
          <w:sz w:val="26"/>
        </w:rPr>
      </w:pPr>
    </w:p>
    <w:p w:rsidR="00B22AF1" w:rsidRDefault="008F6A2F">
      <w:pPr>
        <w:pStyle w:val="BodyText"/>
        <w:spacing w:line="360" w:lineRule="auto"/>
        <w:ind w:left="100" w:right="201"/>
      </w:pPr>
      <w:r>
        <w:rPr>
          <w:color w:val="404040"/>
        </w:rPr>
        <w:t>Walkern School is compliant with DDA regulations. Ple</w:t>
      </w:r>
      <w:r w:rsidR="00705945">
        <w:rPr>
          <w:color w:val="404040"/>
        </w:rPr>
        <w:t>ase see our Accessibility Plan, available on our website</w:t>
      </w:r>
      <w:r>
        <w:rPr>
          <w:color w:val="404040"/>
        </w:rPr>
        <w:t>.</w:t>
      </w:r>
    </w:p>
    <w:p w:rsidR="00B22AF1" w:rsidRDefault="00B22AF1">
      <w:pPr>
        <w:pStyle w:val="BodyText"/>
        <w:spacing w:before="3"/>
        <w:rPr>
          <w:sz w:val="36"/>
        </w:rPr>
      </w:pPr>
    </w:p>
    <w:p w:rsidR="00B22AF1" w:rsidRDefault="008F6A2F">
      <w:pPr>
        <w:pStyle w:val="BodyText"/>
        <w:spacing w:line="360" w:lineRule="auto"/>
        <w:ind w:left="100" w:right="187"/>
      </w:pPr>
      <w:r>
        <w:rPr>
          <w:color w:val="404040"/>
        </w:rPr>
        <w:t xml:space="preserve">The older part of our school has two flights of steps, one within the building and one leading onto the playground, which can create problems for access for wheelchairs. There is a portable ramp available for moving wheelchairs over thresholds. All other parts of the school building, are flat and therefore accessible by all. We have disabled toilets in </w:t>
      </w:r>
      <w:r w:rsidR="00142941">
        <w:rPr>
          <w:color w:val="404040"/>
        </w:rPr>
        <w:t>all blocks of the school.</w:t>
      </w:r>
    </w:p>
    <w:p w:rsidR="00B22AF1" w:rsidRDefault="00B22AF1">
      <w:pPr>
        <w:pStyle w:val="BodyText"/>
        <w:spacing w:before="3"/>
        <w:rPr>
          <w:sz w:val="36"/>
        </w:rPr>
      </w:pPr>
    </w:p>
    <w:p w:rsidR="00B22AF1" w:rsidRDefault="008F6A2F">
      <w:pPr>
        <w:pStyle w:val="BodyText"/>
        <w:spacing w:line="360" w:lineRule="auto"/>
        <w:ind w:left="100" w:right="95"/>
      </w:pPr>
      <w:r>
        <w:rPr>
          <w:color w:val="404040"/>
        </w:rPr>
        <w:t xml:space="preserve">The classrooms are regularly reviewed to ensure they are as inclusive as possible to all children. This might include things like easily accessible equipment to support learning. Different font sizes and coloured paper are used for a </w:t>
      </w:r>
      <w:r w:rsidR="00705945">
        <w:rPr>
          <w:color w:val="404040"/>
        </w:rPr>
        <w:t>minority of</w:t>
      </w:r>
      <w:r>
        <w:rPr>
          <w:color w:val="404040"/>
        </w:rPr>
        <w:t xml:space="preserve"> children as required.</w:t>
      </w:r>
    </w:p>
    <w:p w:rsidR="00B22AF1" w:rsidRDefault="00B22AF1">
      <w:pPr>
        <w:pStyle w:val="BodyText"/>
        <w:spacing w:before="3"/>
        <w:rPr>
          <w:sz w:val="36"/>
        </w:rPr>
      </w:pPr>
    </w:p>
    <w:p w:rsidR="00B22AF1" w:rsidRDefault="008F6A2F">
      <w:pPr>
        <w:pStyle w:val="BodyText"/>
        <w:spacing w:line="360" w:lineRule="auto"/>
        <w:ind w:left="100" w:right="201"/>
      </w:pPr>
      <w:r>
        <w:rPr>
          <w:color w:val="404040"/>
        </w:rPr>
        <w:t>We make reasonable adjustments to our environment, as required and with support from an outside agency. For example, if children have a hearing or visual impairment, equipment such as radio aids or specially adapted computers are provided by specialist services if needed.</w:t>
      </w:r>
    </w:p>
    <w:p w:rsidR="00B22AF1" w:rsidRDefault="00B22AF1">
      <w:pPr>
        <w:pStyle w:val="BodyText"/>
        <w:spacing w:before="1"/>
        <w:rPr>
          <w:sz w:val="36"/>
        </w:rPr>
      </w:pPr>
    </w:p>
    <w:p w:rsidR="00B22AF1" w:rsidRDefault="008F6A2F">
      <w:pPr>
        <w:pStyle w:val="Heading1"/>
        <w:numPr>
          <w:ilvl w:val="0"/>
          <w:numId w:val="1"/>
        </w:numPr>
        <w:tabs>
          <w:tab w:val="left" w:pos="648"/>
        </w:tabs>
        <w:spacing w:before="1" w:line="360" w:lineRule="auto"/>
        <w:ind w:right="438" w:firstLine="0"/>
        <w:jc w:val="left"/>
        <w:rPr>
          <w:color w:val="921F92"/>
        </w:rPr>
      </w:pPr>
      <w:r>
        <w:rPr>
          <w:color w:val="921F92"/>
          <w:spacing w:val="-3"/>
        </w:rPr>
        <w:t xml:space="preserve">How </w:t>
      </w:r>
      <w:r>
        <w:rPr>
          <w:color w:val="921F92"/>
        </w:rPr>
        <w:t>will the school prepare and support my child at times of transfer?</w:t>
      </w:r>
    </w:p>
    <w:p w:rsidR="00B22AF1" w:rsidRDefault="008F6A2F">
      <w:pPr>
        <w:pStyle w:val="BodyText"/>
        <w:spacing w:before="8" w:line="360" w:lineRule="auto"/>
        <w:ind w:left="100" w:right="321"/>
      </w:pPr>
      <w:r>
        <w:rPr>
          <w:color w:val="404040"/>
        </w:rPr>
        <w:t>Change can be difficult for all children to manage but can be a particular challenge for those with SEN.</w:t>
      </w:r>
    </w:p>
    <w:p w:rsidR="00B22AF1" w:rsidRDefault="00B22AF1">
      <w:pPr>
        <w:pStyle w:val="BodyText"/>
        <w:spacing w:before="4"/>
        <w:rPr>
          <w:sz w:val="36"/>
        </w:rPr>
      </w:pPr>
    </w:p>
    <w:p w:rsidR="00B22AF1" w:rsidRDefault="008F6A2F" w:rsidP="00705945">
      <w:pPr>
        <w:pStyle w:val="BodyText"/>
        <w:spacing w:line="360" w:lineRule="auto"/>
        <w:ind w:left="100" w:right="201"/>
      </w:pPr>
      <w:r>
        <w:rPr>
          <w:color w:val="404040"/>
        </w:rPr>
        <w:t xml:space="preserve">When children are about to join our </w:t>
      </w:r>
      <w:r w:rsidR="0008429F">
        <w:rPr>
          <w:color w:val="404040"/>
        </w:rPr>
        <w:t xml:space="preserve">Early Years </w:t>
      </w:r>
      <w:r>
        <w:rPr>
          <w:color w:val="404040"/>
        </w:rPr>
        <w:t xml:space="preserve">Foundation Stage, parents/carers are invited to tour the school and can raise any concerns with the Foundation Stage staff or the </w:t>
      </w:r>
      <w:r w:rsidR="00705945">
        <w:rPr>
          <w:color w:val="404040"/>
        </w:rPr>
        <w:t>head teacher</w:t>
      </w:r>
      <w:r>
        <w:rPr>
          <w:color w:val="404040"/>
        </w:rPr>
        <w:t>. A class teacher will meet the child in their previous setting (playgroup or nursery) if possible</w:t>
      </w:r>
      <w:r w:rsidR="00705945">
        <w:rPr>
          <w:color w:val="404040"/>
        </w:rPr>
        <w:t>,</w:t>
      </w:r>
      <w:r>
        <w:rPr>
          <w:color w:val="404040"/>
        </w:rPr>
        <w:t xml:space="preserve"> and talk to staff at the setting about the children who are joining the school. Any written records are passed on to ensure as smooth a</w:t>
      </w:r>
      <w:r w:rsidR="00705945">
        <w:rPr>
          <w:color w:val="404040"/>
        </w:rPr>
        <w:t xml:space="preserve"> </w:t>
      </w:r>
      <w:r>
        <w:rPr>
          <w:color w:val="404040"/>
        </w:rPr>
        <w:t>transition as possible. New children are invited to visit the Foundation Stage during play date sessions throughout the Summer Term.</w:t>
      </w:r>
    </w:p>
    <w:p w:rsidR="00B22AF1" w:rsidRDefault="00B22AF1">
      <w:pPr>
        <w:pStyle w:val="BodyText"/>
        <w:spacing w:before="3"/>
        <w:rPr>
          <w:sz w:val="36"/>
        </w:rPr>
      </w:pPr>
    </w:p>
    <w:p w:rsidR="00B22AF1" w:rsidRDefault="008F6A2F">
      <w:pPr>
        <w:pStyle w:val="BodyText"/>
        <w:spacing w:line="360" w:lineRule="auto"/>
        <w:ind w:left="100" w:right="225"/>
      </w:pPr>
      <w:r>
        <w:rPr>
          <w:color w:val="404040"/>
        </w:rPr>
        <w:t xml:space="preserve">When children join us from other schools, we encourage parents/carers to visit with their child(ren) before they begin. Information is sent to us by their previous school, </w:t>
      </w:r>
      <w:r>
        <w:rPr>
          <w:color w:val="404040"/>
        </w:rPr>
        <w:lastRenderedPageBreak/>
        <w:t>including information about any special needs or disabilities. New pupils are given help to settle into their new class. All parents/carers of new pupils receive an information pack about school procedures and routines.</w:t>
      </w:r>
    </w:p>
    <w:p w:rsidR="00B22AF1" w:rsidRDefault="00B22AF1">
      <w:pPr>
        <w:pStyle w:val="BodyText"/>
        <w:spacing w:before="3"/>
        <w:rPr>
          <w:sz w:val="36"/>
        </w:rPr>
      </w:pPr>
    </w:p>
    <w:p w:rsidR="00B22AF1" w:rsidRDefault="008F6A2F">
      <w:pPr>
        <w:pStyle w:val="BodyText"/>
        <w:spacing w:before="1" w:line="360" w:lineRule="auto"/>
        <w:ind w:left="100" w:right="114"/>
      </w:pPr>
      <w:r>
        <w:rPr>
          <w:color w:val="404040"/>
        </w:rPr>
        <w:t>When children move on to secondary school, teachers from the secondary schools visit them in Walkern, and the children have the opportunity to spend time at their new school during the school day. Secondary schools also hold information evenings for pupils and parents/carers, and sometimes run special sessions for children who might find transition difficult. The SENCo (Special Educational Needs Coordinator) or SENCo from the secondary school and another senior member of staff, generally the head of Year 7, visit the school to discuss individual children with their current teachers, including and SEN issues. Assessment results are sent on to the new secondary school. If necessary, we can arrange for children transferring to secondary school who might find it difficult to make extra visits to their new school to help them to get to know</w:t>
      </w:r>
      <w:r>
        <w:rPr>
          <w:color w:val="404040"/>
          <w:spacing w:val="-11"/>
        </w:rPr>
        <w:t xml:space="preserve"> </w:t>
      </w:r>
      <w:r>
        <w:rPr>
          <w:color w:val="404040"/>
        </w:rPr>
        <w:t>it.</w:t>
      </w:r>
    </w:p>
    <w:p w:rsidR="00B22AF1" w:rsidRDefault="00B22AF1">
      <w:pPr>
        <w:pStyle w:val="BodyText"/>
        <w:spacing w:before="1"/>
        <w:rPr>
          <w:sz w:val="36"/>
        </w:rPr>
      </w:pPr>
    </w:p>
    <w:p w:rsidR="00B22AF1" w:rsidRDefault="008F6A2F">
      <w:pPr>
        <w:spacing w:line="360" w:lineRule="auto"/>
        <w:ind w:left="100" w:right="225"/>
        <w:rPr>
          <w:sz w:val="24"/>
        </w:rPr>
      </w:pPr>
      <w:r>
        <w:rPr>
          <w:b/>
          <w:color w:val="404040"/>
          <w:sz w:val="24"/>
        </w:rPr>
        <w:t xml:space="preserve">Transition books </w:t>
      </w:r>
      <w:r>
        <w:rPr>
          <w:color w:val="404040"/>
          <w:sz w:val="24"/>
        </w:rPr>
        <w:t xml:space="preserve">are used for a few vulnerable children at transition times and, depending on the child, </w:t>
      </w:r>
      <w:r>
        <w:rPr>
          <w:b/>
          <w:color w:val="404040"/>
          <w:sz w:val="24"/>
        </w:rPr>
        <w:t xml:space="preserve">additional visits, parent meetings, support, mentoring, photographs and information on the new staff or environment </w:t>
      </w:r>
      <w:r>
        <w:rPr>
          <w:color w:val="404040"/>
          <w:sz w:val="24"/>
        </w:rPr>
        <w:t>may also be part of supporting your child’s transition.</w:t>
      </w:r>
    </w:p>
    <w:p w:rsidR="00B22AF1" w:rsidRDefault="00B22AF1">
      <w:pPr>
        <w:pStyle w:val="BodyText"/>
        <w:spacing w:before="3"/>
        <w:rPr>
          <w:sz w:val="36"/>
        </w:rPr>
      </w:pPr>
    </w:p>
    <w:p w:rsidR="00B22AF1" w:rsidRDefault="008F6A2F">
      <w:pPr>
        <w:pStyle w:val="BodyText"/>
        <w:spacing w:line="360" w:lineRule="auto"/>
        <w:ind w:left="100" w:right="542"/>
      </w:pPr>
      <w:r>
        <w:rPr>
          <w:color w:val="404040"/>
        </w:rPr>
        <w:t>If children move to another school during their primary years, assessment results and other information, including about any SEN, are sent on to their new school.</w:t>
      </w:r>
    </w:p>
    <w:p w:rsidR="00B22AF1" w:rsidRDefault="00B22AF1">
      <w:pPr>
        <w:pStyle w:val="BodyText"/>
        <w:spacing w:before="2"/>
        <w:rPr>
          <w:sz w:val="36"/>
        </w:rPr>
      </w:pPr>
    </w:p>
    <w:p w:rsidR="00B22AF1" w:rsidRDefault="008F6A2F">
      <w:pPr>
        <w:pStyle w:val="Heading1"/>
        <w:numPr>
          <w:ilvl w:val="0"/>
          <w:numId w:val="1"/>
        </w:numPr>
        <w:tabs>
          <w:tab w:val="left" w:pos="648"/>
        </w:tabs>
        <w:spacing w:line="360" w:lineRule="auto"/>
        <w:ind w:right="930" w:firstLine="0"/>
        <w:jc w:val="left"/>
        <w:rPr>
          <w:color w:val="921F92"/>
        </w:rPr>
      </w:pPr>
      <w:r>
        <w:rPr>
          <w:color w:val="921F92"/>
          <w:spacing w:val="-3"/>
        </w:rPr>
        <w:t xml:space="preserve">How </w:t>
      </w:r>
      <w:r>
        <w:rPr>
          <w:color w:val="921F92"/>
        </w:rPr>
        <w:t>are the school’s resources allocated and matched to children’s special educational</w:t>
      </w:r>
      <w:r>
        <w:rPr>
          <w:color w:val="921F92"/>
          <w:spacing w:val="-22"/>
        </w:rPr>
        <w:t xml:space="preserve"> </w:t>
      </w:r>
      <w:r>
        <w:rPr>
          <w:color w:val="921F92"/>
        </w:rPr>
        <w:t>need?</w:t>
      </w:r>
    </w:p>
    <w:p w:rsidR="00B22AF1" w:rsidRDefault="00B22AF1">
      <w:pPr>
        <w:spacing w:line="360" w:lineRule="auto"/>
        <w:sectPr w:rsidR="00B22AF1">
          <w:pgSz w:w="11900" w:h="16850"/>
          <w:pgMar w:top="1360" w:right="1320" w:bottom="280" w:left="1340" w:header="720" w:footer="720" w:gutter="0"/>
          <w:cols w:space="720"/>
        </w:sectPr>
      </w:pPr>
    </w:p>
    <w:p w:rsidR="00B22AF1" w:rsidRDefault="0008429F">
      <w:pPr>
        <w:pStyle w:val="BodyText"/>
        <w:spacing w:before="77" w:line="360" w:lineRule="auto"/>
        <w:ind w:left="100" w:right="88"/>
      </w:pPr>
      <w:r>
        <w:rPr>
          <w:color w:val="404040"/>
        </w:rPr>
        <w:lastRenderedPageBreak/>
        <w:t xml:space="preserve">The headteacher is responsible for allocating the School’s SEN budget.  This is </w:t>
      </w:r>
      <w:r w:rsidR="008F6A2F">
        <w:rPr>
          <w:color w:val="404040"/>
        </w:rPr>
        <w:t>predominantly used to provide additional staff support that will be used strategically to support as much identified need as possible.</w:t>
      </w:r>
    </w:p>
    <w:p w:rsidR="00B22AF1" w:rsidRDefault="00B22AF1">
      <w:pPr>
        <w:pStyle w:val="BodyText"/>
        <w:spacing w:before="3"/>
        <w:rPr>
          <w:sz w:val="36"/>
        </w:rPr>
      </w:pPr>
    </w:p>
    <w:p w:rsidR="00B22AF1" w:rsidRDefault="008F6A2F">
      <w:pPr>
        <w:pStyle w:val="BodyText"/>
        <w:spacing w:line="360" w:lineRule="auto"/>
        <w:ind w:left="100" w:right="542"/>
      </w:pPr>
      <w:r>
        <w:rPr>
          <w:color w:val="404040"/>
        </w:rPr>
        <w:t>A smaller percentage is used for specific training and to purchase resources and equipment as necessary; all of which is again deployed according to need.</w:t>
      </w:r>
    </w:p>
    <w:p w:rsidR="00B22AF1" w:rsidRDefault="00B22AF1">
      <w:pPr>
        <w:pStyle w:val="BodyText"/>
        <w:rPr>
          <w:sz w:val="26"/>
        </w:rPr>
      </w:pPr>
    </w:p>
    <w:p w:rsidR="00B22AF1" w:rsidRDefault="008F6A2F">
      <w:pPr>
        <w:pStyle w:val="Heading1"/>
        <w:numPr>
          <w:ilvl w:val="0"/>
          <w:numId w:val="1"/>
        </w:numPr>
        <w:tabs>
          <w:tab w:val="left" w:pos="648"/>
        </w:tabs>
        <w:spacing w:before="231" w:line="362" w:lineRule="auto"/>
        <w:ind w:right="490" w:firstLine="0"/>
        <w:jc w:val="left"/>
        <w:rPr>
          <w:color w:val="921F92"/>
        </w:rPr>
      </w:pPr>
      <w:r>
        <w:rPr>
          <w:color w:val="921F92"/>
          <w:spacing w:val="-3"/>
        </w:rPr>
        <w:t xml:space="preserve">How </w:t>
      </w:r>
      <w:r>
        <w:rPr>
          <w:color w:val="921F92"/>
        </w:rPr>
        <w:t xml:space="preserve">is the decision made about </w:t>
      </w:r>
      <w:r>
        <w:rPr>
          <w:color w:val="921F92"/>
          <w:spacing w:val="-2"/>
        </w:rPr>
        <w:t xml:space="preserve">how </w:t>
      </w:r>
      <w:r>
        <w:rPr>
          <w:color w:val="921F92"/>
        </w:rPr>
        <w:t>much support my child will</w:t>
      </w:r>
      <w:r>
        <w:rPr>
          <w:color w:val="921F92"/>
          <w:spacing w:val="-8"/>
        </w:rPr>
        <w:t xml:space="preserve"> </w:t>
      </w:r>
      <w:r>
        <w:rPr>
          <w:color w:val="921F92"/>
        </w:rPr>
        <w:t>receive?</w:t>
      </w:r>
    </w:p>
    <w:p w:rsidR="00B22AF1" w:rsidRDefault="00B22AF1">
      <w:pPr>
        <w:pStyle w:val="BodyText"/>
        <w:spacing w:before="1"/>
        <w:rPr>
          <w:b/>
          <w:sz w:val="36"/>
        </w:rPr>
      </w:pPr>
    </w:p>
    <w:p w:rsidR="00B22AF1" w:rsidRDefault="008F6A2F">
      <w:pPr>
        <w:pStyle w:val="BodyText"/>
        <w:spacing w:line="360" w:lineRule="auto"/>
        <w:ind w:left="100" w:right="306"/>
      </w:pPr>
      <w:r>
        <w:rPr>
          <w:color w:val="404040"/>
        </w:rPr>
        <w:t>Decisions are made by the Head Te</w:t>
      </w:r>
      <w:r w:rsidR="00705945">
        <w:rPr>
          <w:color w:val="404040"/>
        </w:rPr>
        <w:t>acher in consultation with the school SEN</w:t>
      </w:r>
      <w:r w:rsidR="00142941">
        <w:rPr>
          <w:color w:val="404040"/>
        </w:rPr>
        <w:t>C</w:t>
      </w:r>
      <w:r w:rsidR="00705945">
        <w:rPr>
          <w:color w:val="404040"/>
        </w:rPr>
        <w:t>o, classroom staff,</w:t>
      </w:r>
      <w:r>
        <w:rPr>
          <w:color w:val="404040"/>
        </w:rPr>
        <w:t xml:space="preserve"> and the SEND and Inclusion Governor. Any decision will reflect the needs of the whole school as well as the needs on the individual child.</w:t>
      </w:r>
    </w:p>
    <w:p w:rsidR="00B22AF1" w:rsidRDefault="00B22AF1">
      <w:pPr>
        <w:pStyle w:val="BodyText"/>
        <w:rPr>
          <w:sz w:val="26"/>
        </w:rPr>
      </w:pPr>
    </w:p>
    <w:p w:rsidR="00B22AF1" w:rsidRDefault="008F6A2F">
      <w:pPr>
        <w:pStyle w:val="Heading1"/>
        <w:numPr>
          <w:ilvl w:val="0"/>
          <w:numId w:val="1"/>
        </w:numPr>
        <w:tabs>
          <w:tab w:val="left" w:pos="571"/>
        </w:tabs>
        <w:spacing w:before="215" w:line="360" w:lineRule="auto"/>
        <w:ind w:right="240" w:firstLine="0"/>
        <w:jc w:val="left"/>
        <w:rPr>
          <w:color w:val="921F92"/>
        </w:rPr>
      </w:pPr>
      <w:r>
        <w:rPr>
          <w:color w:val="921F92"/>
          <w:spacing w:val="-3"/>
        </w:rPr>
        <w:t xml:space="preserve">How </w:t>
      </w:r>
      <w:r>
        <w:rPr>
          <w:color w:val="921F92"/>
        </w:rPr>
        <w:t xml:space="preserve">can I find information about the Local Authority’s Local Offer of services and provision for children and </w:t>
      </w:r>
      <w:r>
        <w:rPr>
          <w:color w:val="921F92"/>
          <w:spacing w:val="-3"/>
        </w:rPr>
        <w:t xml:space="preserve">young </w:t>
      </w:r>
      <w:r>
        <w:rPr>
          <w:color w:val="921F92"/>
        </w:rPr>
        <w:t>people with SEND?</w:t>
      </w:r>
    </w:p>
    <w:p w:rsidR="00B22AF1" w:rsidRDefault="00B22AF1">
      <w:pPr>
        <w:pStyle w:val="BodyText"/>
        <w:spacing w:before="3"/>
        <w:rPr>
          <w:b/>
          <w:sz w:val="42"/>
        </w:rPr>
      </w:pPr>
    </w:p>
    <w:p w:rsidR="00B22AF1" w:rsidRDefault="008F6A2F">
      <w:pPr>
        <w:spacing w:before="1"/>
        <w:ind w:left="100"/>
        <w:rPr>
          <w:sz w:val="28"/>
        </w:rPr>
      </w:pPr>
      <w:r>
        <w:rPr>
          <w:color w:val="404040"/>
          <w:sz w:val="28"/>
        </w:rPr>
        <w:t xml:space="preserve">Go to the website </w:t>
      </w:r>
      <w:hyperlink r:id="rId10">
        <w:r>
          <w:rPr>
            <w:color w:val="404040"/>
            <w:sz w:val="28"/>
          </w:rPr>
          <w:t>www.hertsdirect.org/localoffer</w:t>
        </w:r>
      </w:hyperlink>
      <w:r>
        <w:rPr>
          <w:color w:val="404040"/>
          <w:sz w:val="28"/>
        </w:rPr>
        <w:t>.</w:t>
      </w:r>
    </w:p>
    <w:p w:rsidR="00B22AF1" w:rsidRDefault="00B22AF1">
      <w:pPr>
        <w:pStyle w:val="BodyText"/>
        <w:rPr>
          <w:sz w:val="30"/>
        </w:rPr>
      </w:pPr>
    </w:p>
    <w:p w:rsidR="00B22AF1" w:rsidRDefault="00B22AF1">
      <w:pPr>
        <w:pStyle w:val="BodyText"/>
        <w:spacing w:before="1"/>
        <w:rPr>
          <w:sz w:val="26"/>
        </w:rPr>
      </w:pPr>
    </w:p>
    <w:p w:rsidR="00B22AF1" w:rsidRDefault="008F6A2F">
      <w:pPr>
        <w:spacing w:line="360" w:lineRule="auto"/>
        <w:ind w:left="100" w:right="318"/>
        <w:rPr>
          <w:sz w:val="28"/>
        </w:rPr>
      </w:pPr>
      <w:r>
        <w:rPr>
          <w:color w:val="404040"/>
          <w:sz w:val="28"/>
        </w:rPr>
        <w:t>The Herts Additional Needs Database (HAND) provides information for parents and carers of children with additional needs. You can contact them via the link below and you will be able to sign up for</w:t>
      </w:r>
    </w:p>
    <w:p w:rsidR="00B22AF1" w:rsidRDefault="00B22AF1">
      <w:pPr>
        <w:spacing w:line="360" w:lineRule="auto"/>
        <w:rPr>
          <w:sz w:val="28"/>
        </w:rPr>
        <w:sectPr w:rsidR="00B22AF1">
          <w:pgSz w:w="11900" w:h="16850"/>
          <w:pgMar w:top="1360" w:right="1360" w:bottom="280" w:left="1340" w:header="720" w:footer="720" w:gutter="0"/>
          <w:cols w:space="720"/>
        </w:sectPr>
      </w:pPr>
    </w:p>
    <w:p w:rsidR="00B22AF1" w:rsidRDefault="00705945">
      <w:pPr>
        <w:spacing w:before="75" w:line="360" w:lineRule="auto"/>
        <w:ind w:left="100" w:right="1274"/>
        <w:rPr>
          <w:sz w:val="28"/>
        </w:rPr>
      </w:pPr>
      <w:r>
        <w:rPr>
          <w:color w:val="404040"/>
          <w:sz w:val="28"/>
        </w:rPr>
        <w:lastRenderedPageBreak/>
        <w:t>N</w:t>
      </w:r>
      <w:r w:rsidR="008F6A2F">
        <w:rPr>
          <w:color w:val="404040"/>
          <w:sz w:val="28"/>
        </w:rPr>
        <w:t>ewsletters,</w:t>
      </w:r>
      <w:r>
        <w:rPr>
          <w:color w:val="404040"/>
          <w:sz w:val="28"/>
        </w:rPr>
        <w:t xml:space="preserve"> </w:t>
      </w:r>
      <w:r w:rsidR="008F6A2F">
        <w:rPr>
          <w:color w:val="404040"/>
          <w:sz w:val="28"/>
        </w:rPr>
        <w:t xml:space="preserve">receive a range of information as well as receive concessions for certain leisure facilities. </w:t>
      </w:r>
      <w:hyperlink r:id="rId11">
        <w:r w:rsidR="008F6A2F">
          <w:rPr>
            <w:color w:val="404040"/>
            <w:sz w:val="28"/>
          </w:rPr>
          <w:t>http://www.hertsdirect.org/services/edlearn/css/hand/</w:t>
        </w:r>
      </w:hyperlink>
    </w:p>
    <w:p w:rsidR="00B22AF1" w:rsidRDefault="00B22AF1">
      <w:pPr>
        <w:spacing w:line="360" w:lineRule="auto"/>
        <w:rPr>
          <w:sz w:val="28"/>
        </w:rPr>
        <w:sectPr w:rsidR="00B22AF1">
          <w:pgSz w:w="11900" w:h="16850"/>
          <w:pgMar w:top="1360" w:right="1680" w:bottom="280" w:left="1340" w:header="720" w:footer="720" w:gutter="0"/>
          <w:cols w:space="720"/>
        </w:sectPr>
      </w:pPr>
    </w:p>
    <w:p w:rsidR="00B22AF1" w:rsidRDefault="008F6A2F">
      <w:pPr>
        <w:spacing w:before="75"/>
        <w:ind w:left="100"/>
        <w:rPr>
          <w:b/>
          <w:sz w:val="28"/>
        </w:rPr>
      </w:pPr>
      <w:r>
        <w:rPr>
          <w:b/>
          <w:color w:val="921F92"/>
          <w:sz w:val="28"/>
          <w:u w:val="thick" w:color="000000"/>
        </w:rPr>
        <w:lastRenderedPageBreak/>
        <w:t>Provision</w:t>
      </w:r>
    </w:p>
    <w:p w:rsidR="00B22AF1" w:rsidRDefault="008F6A2F">
      <w:pPr>
        <w:pStyle w:val="BodyText"/>
        <w:spacing w:before="161" w:line="360" w:lineRule="auto"/>
        <w:ind w:left="100" w:right="482"/>
      </w:pPr>
      <w:r>
        <w:t>Walkern Primary School is an inclusive school and offers the following range of provision to support all children:</w:t>
      </w:r>
    </w:p>
    <w:p w:rsidR="00B22AF1" w:rsidRDefault="00B22AF1">
      <w:pPr>
        <w:pStyle w:val="BodyText"/>
        <w:spacing w:before="1"/>
        <w:rPr>
          <w:sz w:val="36"/>
        </w:rPr>
      </w:pPr>
    </w:p>
    <w:p w:rsidR="00B22AF1" w:rsidRDefault="008F6A2F">
      <w:pPr>
        <w:pStyle w:val="Heading2"/>
      </w:pPr>
      <w:r>
        <w:rPr>
          <w:color w:val="921F92"/>
        </w:rPr>
        <w:t xml:space="preserve">To develop children socially, emotionally and </w:t>
      </w:r>
      <w:r w:rsidR="0008429F">
        <w:rPr>
          <w:color w:val="921F92"/>
        </w:rPr>
        <w:t>to improve mental health.</w:t>
      </w:r>
    </w:p>
    <w:p w:rsidR="00B22AF1" w:rsidRPr="00142941" w:rsidRDefault="008F6A2F">
      <w:pPr>
        <w:pStyle w:val="ListParagraph"/>
        <w:numPr>
          <w:ilvl w:val="1"/>
          <w:numId w:val="1"/>
        </w:numPr>
        <w:tabs>
          <w:tab w:val="left" w:pos="791"/>
          <w:tab w:val="left" w:pos="792"/>
        </w:tabs>
        <w:spacing w:before="137"/>
        <w:ind w:hanging="331"/>
      </w:pPr>
      <w:r w:rsidRPr="00142941">
        <w:rPr>
          <w:sz w:val="24"/>
        </w:rPr>
        <w:t>Circle Time</w:t>
      </w:r>
      <w:r w:rsidRPr="00142941">
        <w:rPr>
          <w:spacing w:val="-6"/>
          <w:sz w:val="24"/>
        </w:rPr>
        <w:t xml:space="preserve"> </w:t>
      </w:r>
      <w:r w:rsidRPr="00142941">
        <w:rPr>
          <w:sz w:val="24"/>
        </w:rPr>
        <w:t>Sessions</w:t>
      </w:r>
    </w:p>
    <w:p w:rsidR="00B22AF1" w:rsidRDefault="008F6A2F">
      <w:pPr>
        <w:pStyle w:val="ListParagraph"/>
        <w:numPr>
          <w:ilvl w:val="1"/>
          <w:numId w:val="1"/>
        </w:numPr>
        <w:tabs>
          <w:tab w:val="left" w:pos="791"/>
          <w:tab w:val="left" w:pos="792"/>
        </w:tabs>
        <w:spacing w:before="142"/>
        <w:ind w:hanging="331"/>
      </w:pPr>
      <w:r>
        <w:rPr>
          <w:sz w:val="24"/>
        </w:rPr>
        <w:t>Opportunity to talk 1:1 with</w:t>
      </w:r>
      <w:r>
        <w:rPr>
          <w:spacing w:val="-10"/>
          <w:sz w:val="24"/>
        </w:rPr>
        <w:t xml:space="preserve"> </w:t>
      </w:r>
      <w:r>
        <w:rPr>
          <w:sz w:val="24"/>
        </w:rPr>
        <w:t>adults</w:t>
      </w:r>
    </w:p>
    <w:p w:rsidR="00B22AF1" w:rsidRDefault="00142941">
      <w:pPr>
        <w:pStyle w:val="ListParagraph"/>
        <w:numPr>
          <w:ilvl w:val="1"/>
          <w:numId w:val="1"/>
        </w:numPr>
        <w:tabs>
          <w:tab w:val="left" w:pos="791"/>
          <w:tab w:val="left" w:pos="792"/>
        </w:tabs>
        <w:spacing w:before="137"/>
        <w:ind w:hanging="331"/>
      </w:pPr>
      <w:r>
        <w:rPr>
          <w:sz w:val="24"/>
        </w:rPr>
        <w:t>E</w:t>
      </w:r>
      <w:r w:rsidR="008F6A2F">
        <w:rPr>
          <w:sz w:val="24"/>
        </w:rPr>
        <w:t>xtra-curricular</w:t>
      </w:r>
      <w:r w:rsidR="008F6A2F">
        <w:rPr>
          <w:spacing w:val="-10"/>
          <w:sz w:val="24"/>
        </w:rPr>
        <w:t xml:space="preserve"> </w:t>
      </w:r>
      <w:r w:rsidR="008F6A2F">
        <w:rPr>
          <w:sz w:val="24"/>
        </w:rPr>
        <w:t>activities</w:t>
      </w:r>
    </w:p>
    <w:p w:rsidR="00B22AF1" w:rsidRDefault="008F6A2F">
      <w:pPr>
        <w:pStyle w:val="ListParagraph"/>
        <w:numPr>
          <w:ilvl w:val="1"/>
          <w:numId w:val="1"/>
        </w:numPr>
        <w:tabs>
          <w:tab w:val="left" w:pos="791"/>
          <w:tab w:val="left" w:pos="792"/>
        </w:tabs>
        <w:ind w:hanging="331"/>
      </w:pPr>
      <w:r>
        <w:rPr>
          <w:sz w:val="24"/>
        </w:rPr>
        <w:t>School</w:t>
      </w:r>
      <w:r>
        <w:rPr>
          <w:spacing w:val="-3"/>
          <w:sz w:val="24"/>
        </w:rPr>
        <w:t xml:space="preserve"> </w:t>
      </w:r>
      <w:r>
        <w:rPr>
          <w:sz w:val="24"/>
        </w:rPr>
        <w:t>Council</w:t>
      </w:r>
    </w:p>
    <w:p w:rsidR="00B22AF1" w:rsidRDefault="008F6A2F">
      <w:pPr>
        <w:pStyle w:val="ListParagraph"/>
        <w:numPr>
          <w:ilvl w:val="1"/>
          <w:numId w:val="1"/>
        </w:numPr>
        <w:tabs>
          <w:tab w:val="left" w:pos="791"/>
          <w:tab w:val="left" w:pos="792"/>
        </w:tabs>
        <w:spacing w:before="137" w:line="360" w:lineRule="auto"/>
        <w:ind w:right="725" w:hanging="331"/>
      </w:pPr>
      <w:r>
        <w:rPr>
          <w:sz w:val="24"/>
        </w:rPr>
        <w:t>A social skills programme for a small group supported by a Teacher or Teaching</w:t>
      </w:r>
      <w:r>
        <w:rPr>
          <w:spacing w:val="-4"/>
          <w:sz w:val="24"/>
        </w:rPr>
        <w:t xml:space="preserve"> </w:t>
      </w:r>
      <w:r>
        <w:rPr>
          <w:sz w:val="24"/>
        </w:rPr>
        <w:t>Assistant</w:t>
      </w:r>
    </w:p>
    <w:p w:rsidR="00B22AF1" w:rsidRPr="00142941" w:rsidRDefault="008F6A2F" w:rsidP="00142941">
      <w:pPr>
        <w:pStyle w:val="ListParagraph"/>
        <w:numPr>
          <w:ilvl w:val="1"/>
          <w:numId w:val="1"/>
        </w:numPr>
        <w:tabs>
          <w:tab w:val="left" w:pos="791"/>
          <w:tab w:val="left" w:pos="792"/>
        </w:tabs>
        <w:spacing w:before="2" w:line="360" w:lineRule="auto"/>
        <w:ind w:right="494" w:hanging="331"/>
      </w:pPr>
      <w:r>
        <w:rPr>
          <w:sz w:val="24"/>
        </w:rPr>
        <w:t>Personalised social stories created and used as required (for school and home</w:t>
      </w:r>
      <w:r>
        <w:rPr>
          <w:spacing w:val="-5"/>
          <w:sz w:val="24"/>
        </w:rPr>
        <w:t xml:space="preserve"> </w:t>
      </w:r>
      <w:r>
        <w:rPr>
          <w:sz w:val="24"/>
        </w:rPr>
        <w:t>situations)</w:t>
      </w:r>
    </w:p>
    <w:p w:rsidR="00142941" w:rsidRPr="00142941" w:rsidRDefault="00142941" w:rsidP="00142941">
      <w:pPr>
        <w:pStyle w:val="ListParagraph"/>
        <w:numPr>
          <w:ilvl w:val="1"/>
          <w:numId w:val="1"/>
        </w:numPr>
        <w:tabs>
          <w:tab w:val="left" w:pos="791"/>
          <w:tab w:val="left" w:pos="792"/>
        </w:tabs>
        <w:spacing w:before="2" w:line="360" w:lineRule="auto"/>
        <w:ind w:right="494" w:hanging="331"/>
        <w:rPr>
          <w:sz w:val="24"/>
        </w:rPr>
      </w:pPr>
      <w:r w:rsidRPr="00142941">
        <w:rPr>
          <w:sz w:val="24"/>
        </w:rPr>
        <w:t>‘Friendship clubs’ run at lunch time when required.</w:t>
      </w:r>
    </w:p>
    <w:p w:rsidR="00142941" w:rsidRPr="00142941" w:rsidRDefault="00142941" w:rsidP="00142941">
      <w:pPr>
        <w:pStyle w:val="ListParagraph"/>
        <w:numPr>
          <w:ilvl w:val="1"/>
          <w:numId w:val="1"/>
        </w:numPr>
        <w:tabs>
          <w:tab w:val="left" w:pos="791"/>
          <w:tab w:val="left" w:pos="792"/>
        </w:tabs>
        <w:spacing w:before="2" w:line="360" w:lineRule="auto"/>
        <w:ind w:right="494" w:hanging="331"/>
      </w:pPr>
      <w:r>
        <w:t>SEN Toolboxes.</w:t>
      </w:r>
    </w:p>
    <w:p w:rsidR="00B22AF1" w:rsidRDefault="00B22AF1">
      <w:pPr>
        <w:pStyle w:val="BodyText"/>
        <w:spacing w:before="8"/>
        <w:rPr>
          <w:sz w:val="21"/>
        </w:rPr>
      </w:pPr>
    </w:p>
    <w:p w:rsidR="00B22AF1" w:rsidRDefault="008F6A2F">
      <w:pPr>
        <w:pStyle w:val="Heading2"/>
        <w:spacing w:before="1"/>
        <w:ind w:left="460"/>
      </w:pPr>
      <w:r>
        <w:rPr>
          <w:color w:val="921F92"/>
        </w:rPr>
        <w:t>To develop positive learning behaviours</w:t>
      </w:r>
    </w:p>
    <w:p w:rsidR="00B22AF1" w:rsidRDefault="008F6A2F">
      <w:pPr>
        <w:pStyle w:val="ListParagraph"/>
        <w:numPr>
          <w:ilvl w:val="1"/>
          <w:numId w:val="1"/>
        </w:numPr>
        <w:tabs>
          <w:tab w:val="left" w:pos="791"/>
          <w:tab w:val="left" w:pos="792"/>
        </w:tabs>
        <w:spacing w:before="141"/>
        <w:ind w:hanging="331"/>
      </w:pPr>
      <w:r>
        <w:rPr>
          <w:sz w:val="24"/>
        </w:rPr>
        <w:t>Use of school’s behaviour</w:t>
      </w:r>
      <w:r>
        <w:rPr>
          <w:spacing w:val="-8"/>
          <w:sz w:val="24"/>
        </w:rPr>
        <w:t xml:space="preserve"> </w:t>
      </w:r>
      <w:r>
        <w:rPr>
          <w:sz w:val="24"/>
        </w:rPr>
        <w:t>policy</w:t>
      </w:r>
    </w:p>
    <w:p w:rsidR="00B22AF1" w:rsidRDefault="008F6A2F">
      <w:pPr>
        <w:pStyle w:val="ListParagraph"/>
        <w:numPr>
          <w:ilvl w:val="1"/>
          <w:numId w:val="1"/>
        </w:numPr>
        <w:tabs>
          <w:tab w:val="left" w:pos="791"/>
          <w:tab w:val="left" w:pos="792"/>
        </w:tabs>
        <w:spacing w:before="136"/>
        <w:ind w:hanging="331"/>
      </w:pPr>
      <w:r>
        <w:rPr>
          <w:sz w:val="24"/>
        </w:rPr>
        <w:t>Use of incentives including Merits and Marble</w:t>
      </w:r>
      <w:r>
        <w:rPr>
          <w:spacing w:val="-14"/>
          <w:sz w:val="24"/>
        </w:rPr>
        <w:t xml:space="preserve"> </w:t>
      </w:r>
      <w:r>
        <w:rPr>
          <w:sz w:val="24"/>
        </w:rPr>
        <w:t>Days</w:t>
      </w:r>
    </w:p>
    <w:p w:rsidR="00B22AF1" w:rsidRDefault="008F6A2F">
      <w:pPr>
        <w:pStyle w:val="ListParagraph"/>
        <w:numPr>
          <w:ilvl w:val="1"/>
          <w:numId w:val="1"/>
        </w:numPr>
        <w:tabs>
          <w:tab w:val="left" w:pos="791"/>
          <w:tab w:val="left" w:pos="792"/>
        </w:tabs>
        <w:spacing w:line="360" w:lineRule="auto"/>
        <w:ind w:right="98" w:hanging="331"/>
      </w:pPr>
      <w:r>
        <w:rPr>
          <w:sz w:val="24"/>
        </w:rPr>
        <w:t>Time to develop understanding of the importance of ‘being stuck’‛ in</w:t>
      </w:r>
      <w:r>
        <w:rPr>
          <w:spacing w:val="-36"/>
          <w:sz w:val="24"/>
        </w:rPr>
        <w:t xml:space="preserve"> </w:t>
      </w:r>
      <w:r w:rsidR="00705945">
        <w:rPr>
          <w:sz w:val="24"/>
        </w:rPr>
        <w:t xml:space="preserve">learning, </w:t>
      </w:r>
      <w:r>
        <w:rPr>
          <w:sz w:val="24"/>
        </w:rPr>
        <w:t>developing</w:t>
      </w:r>
      <w:r>
        <w:rPr>
          <w:spacing w:val="-7"/>
          <w:sz w:val="24"/>
        </w:rPr>
        <w:t xml:space="preserve"> </w:t>
      </w:r>
      <w:r>
        <w:rPr>
          <w:sz w:val="24"/>
        </w:rPr>
        <w:t>resilience</w:t>
      </w:r>
      <w:r w:rsidR="00705945">
        <w:rPr>
          <w:sz w:val="24"/>
        </w:rPr>
        <w:t xml:space="preserve"> and growth mindset mentality</w:t>
      </w:r>
      <w:r>
        <w:rPr>
          <w:sz w:val="24"/>
        </w:rPr>
        <w:t>.</w:t>
      </w:r>
    </w:p>
    <w:p w:rsidR="00B22AF1" w:rsidRDefault="008F6A2F">
      <w:pPr>
        <w:pStyle w:val="ListParagraph"/>
        <w:numPr>
          <w:ilvl w:val="1"/>
          <w:numId w:val="1"/>
        </w:numPr>
        <w:tabs>
          <w:tab w:val="left" w:pos="791"/>
          <w:tab w:val="left" w:pos="792"/>
        </w:tabs>
        <w:spacing w:before="4"/>
        <w:ind w:hanging="331"/>
      </w:pPr>
      <w:r>
        <w:rPr>
          <w:sz w:val="24"/>
        </w:rPr>
        <w:t>Recognition of learning through</w:t>
      </w:r>
      <w:r>
        <w:rPr>
          <w:spacing w:val="-8"/>
          <w:sz w:val="24"/>
        </w:rPr>
        <w:t xml:space="preserve"> </w:t>
      </w:r>
      <w:r>
        <w:rPr>
          <w:sz w:val="24"/>
        </w:rPr>
        <w:t>mistakes</w:t>
      </w:r>
    </w:p>
    <w:p w:rsidR="00B22AF1" w:rsidRDefault="008F6A2F">
      <w:pPr>
        <w:pStyle w:val="ListParagraph"/>
        <w:numPr>
          <w:ilvl w:val="1"/>
          <w:numId w:val="1"/>
        </w:numPr>
        <w:tabs>
          <w:tab w:val="left" w:pos="791"/>
          <w:tab w:val="left" w:pos="792"/>
        </w:tabs>
        <w:spacing w:before="136"/>
        <w:ind w:hanging="331"/>
      </w:pPr>
      <w:r>
        <w:rPr>
          <w:sz w:val="24"/>
        </w:rPr>
        <w:t>Reflective time with Teacher or Teaching</w:t>
      </w:r>
      <w:r>
        <w:rPr>
          <w:spacing w:val="-10"/>
          <w:sz w:val="24"/>
        </w:rPr>
        <w:t xml:space="preserve"> </w:t>
      </w:r>
      <w:r>
        <w:rPr>
          <w:sz w:val="24"/>
        </w:rPr>
        <w:t>Assistant.</w:t>
      </w:r>
    </w:p>
    <w:p w:rsidR="00B22AF1" w:rsidRDefault="008F6A2F">
      <w:pPr>
        <w:pStyle w:val="ListParagraph"/>
        <w:numPr>
          <w:ilvl w:val="1"/>
          <w:numId w:val="1"/>
        </w:numPr>
        <w:tabs>
          <w:tab w:val="left" w:pos="791"/>
          <w:tab w:val="left" w:pos="792"/>
        </w:tabs>
        <w:ind w:hanging="331"/>
      </w:pPr>
      <w:r>
        <w:rPr>
          <w:sz w:val="24"/>
        </w:rPr>
        <w:t xml:space="preserve">Additional support to develop focus, concentration </w:t>
      </w:r>
      <w:r w:rsidR="00705945">
        <w:rPr>
          <w:sz w:val="24"/>
        </w:rPr>
        <w:t>etc.</w:t>
      </w:r>
      <w:r>
        <w:rPr>
          <w:sz w:val="24"/>
        </w:rPr>
        <w:t xml:space="preserve"> as</w:t>
      </w:r>
      <w:r>
        <w:rPr>
          <w:spacing w:val="-21"/>
          <w:sz w:val="24"/>
        </w:rPr>
        <w:t xml:space="preserve"> </w:t>
      </w:r>
      <w:r>
        <w:rPr>
          <w:sz w:val="24"/>
        </w:rPr>
        <w:t>required</w:t>
      </w:r>
    </w:p>
    <w:p w:rsidR="00B22AF1" w:rsidRDefault="00B22AF1">
      <w:pPr>
        <w:pStyle w:val="BodyText"/>
        <w:rPr>
          <w:sz w:val="26"/>
        </w:rPr>
      </w:pPr>
    </w:p>
    <w:p w:rsidR="00B22AF1" w:rsidRDefault="00B22AF1">
      <w:pPr>
        <w:pStyle w:val="BodyText"/>
        <w:spacing w:before="6"/>
        <w:rPr>
          <w:sz w:val="21"/>
        </w:rPr>
      </w:pPr>
    </w:p>
    <w:p w:rsidR="00B22AF1" w:rsidRDefault="008F6A2F">
      <w:pPr>
        <w:pStyle w:val="Heading2"/>
      </w:pPr>
      <w:r>
        <w:rPr>
          <w:color w:val="921F92"/>
        </w:rPr>
        <w:t>To develop children mathematically</w:t>
      </w:r>
    </w:p>
    <w:p w:rsidR="00B22AF1" w:rsidRDefault="008F6A2F">
      <w:pPr>
        <w:pStyle w:val="ListParagraph"/>
        <w:numPr>
          <w:ilvl w:val="1"/>
          <w:numId w:val="1"/>
        </w:numPr>
        <w:tabs>
          <w:tab w:val="left" w:pos="791"/>
          <w:tab w:val="left" w:pos="792"/>
        </w:tabs>
        <w:spacing w:before="141"/>
        <w:ind w:hanging="331"/>
      </w:pPr>
      <w:r>
        <w:rPr>
          <w:sz w:val="24"/>
        </w:rPr>
        <w:t>Numeracy visual displays in every</w:t>
      </w:r>
      <w:r>
        <w:rPr>
          <w:spacing w:val="-10"/>
          <w:sz w:val="24"/>
        </w:rPr>
        <w:t xml:space="preserve"> </w:t>
      </w:r>
      <w:r>
        <w:rPr>
          <w:sz w:val="24"/>
        </w:rPr>
        <w:t>classroom</w:t>
      </w:r>
    </w:p>
    <w:p w:rsidR="00B22AF1" w:rsidRDefault="008F6A2F">
      <w:pPr>
        <w:pStyle w:val="ListParagraph"/>
        <w:numPr>
          <w:ilvl w:val="1"/>
          <w:numId w:val="1"/>
        </w:numPr>
        <w:tabs>
          <w:tab w:val="left" w:pos="791"/>
          <w:tab w:val="left" w:pos="792"/>
        </w:tabs>
        <w:spacing w:before="137"/>
        <w:ind w:hanging="331"/>
      </w:pPr>
      <w:r>
        <w:rPr>
          <w:sz w:val="24"/>
        </w:rPr>
        <w:t>Practical resources to support learning, including</w:t>
      </w:r>
      <w:r>
        <w:rPr>
          <w:spacing w:val="-12"/>
          <w:sz w:val="24"/>
        </w:rPr>
        <w:t xml:space="preserve"> </w:t>
      </w:r>
      <w:r>
        <w:rPr>
          <w:sz w:val="24"/>
        </w:rPr>
        <w:t>numicon.</w:t>
      </w:r>
    </w:p>
    <w:p w:rsidR="00B22AF1" w:rsidRDefault="008F6A2F">
      <w:pPr>
        <w:pStyle w:val="ListParagraph"/>
        <w:numPr>
          <w:ilvl w:val="1"/>
          <w:numId w:val="1"/>
        </w:numPr>
        <w:tabs>
          <w:tab w:val="left" w:pos="791"/>
          <w:tab w:val="left" w:pos="792"/>
        </w:tabs>
        <w:spacing w:before="138"/>
        <w:ind w:hanging="331"/>
      </w:pPr>
      <w:r>
        <w:rPr>
          <w:sz w:val="24"/>
        </w:rPr>
        <w:t>Math computer</w:t>
      </w:r>
      <w:r>
        <w:rPr>
          <w:spacing w:val="-6"/>
          <w:sz w:val="24"/>
        </w:rPr>
        <w:t xml:space="preserve"> </w:t>
      </w:r>
      <w:r>
        <w:rPr>
          <w:sz w:val="24"/>
        </w:rPr>
        <w:t>programmes</w:t>
      </w:r>
    </w:p>
    <w:p w:rsidR="00B22AF1" w:rsidRDefault="008F6A2F">
      <w:pPr>
        <w:pStyle w:val="ListParagraph"/>
        <w:numPr>
          <w:ilvl w:val="1"/>
          <w:numId w:val="1"/>
        </w:numPr>
        <w:tabs>
          <w:tab w:val="left" w:pos="791"/>
          <w:tab w:val="left" w:pos="792"/>
        </w:tabs>
        <w:spacing w:before="136"/>
        <w:ind w:hanging="331"/>
      </w:pPr>
      <w:r>
        <w:rPr>
          <w:sz w:val="24"/>
        </w:rPr>
        <w:t>Opportunity to decide own level of</w:t>
      </w:r>
      <w:r>
        <w:rPr>
          <w:spacing w:val="-13"/>
          <w:sz w:val="24"/>
        </w:rPr>
        <w:t xml:space="preserve"> </w:t>
      </w:r>
      <w:r>
        <w:rPr>
          <w:sz w:val="24"/>
        </w:rPr>
        <w:t>challenge</w:t>
      </w:r>
    </w:p>
    <w:p w:rsidR="00B22AF1" w:rsidRDefault="00142941">
      <w:pPr>
        <w:pStyle w:val="ListParagraph"/>
        <w:numPr>
          <w:ilvl w:val="1"/>
          <w:numId w:val="1"/>
        </w:numPr>
        <w:tabs>
          <w:tab w:val="left" w:pos="791"/>
          <w:tab w:val="left" w:pos="792"/>
        </w:tabs>
        <w:ind w:hanging="331"/>
      </w:pPr>
      <w:r>
        <w:rPr>
          <w:sz w:val="24"/>
        </w:rPr>
        <w:t>Variety of scaffolding</w:t>
      </w:r>
      <w:r w:rsidR="008F6A2F">
        <w:rPr>
          <w:sz w:val="24"/>
        </w:rPr>
        <w:t xml:space="preserve"> in</w:t>
      </w:r>
      <w:r w:rsidR="008F6A2F">
        <w:rPr>
          <w:spacing w:val="-5"/>
          <w:sz w:val="24"/>
        </w:rPr>
        <w:t xml:space="preserve"> </w:t>
      </w:r>
      <w:r w:rsidR="008F6A2F">
        <w:rPr>
          <w:sz w:val="24"/>
        </w:rPr>
        <w:t>class</w:t>
      </w:r>
    </w:p>
    <w:p w:rsidR="00B22AF1" w:rsidRDefault="008F6A2F">
      <w:pPr>
        <w:pStyle w:val="ListParagraph"/>
        <w:numPr>
          <w:ilvl w:val="1"/>
          <w:numId w:val="1"/>
        </w:numPr>
        <w:tabs>
          <w:tab w:val="left" w:pos="791"/>
          <w:tab w:val="left" w:pos="792"/>
        </w:tabs>
        <w:spacing w:before="136"/>
        <w:ind w:hanging="331"/>
      </w:pPr>
      <w:r>
        <w:rPr>
          <w:sz w:val="24"/>
        </w:rPr>
        <w:t>Investigative maths</w:t>
      </w:r>
      <w:r w:rsidR="00705945">
        <w:rPr>
          <w:sz w:val="24"/>
        </w:rPr>
        <w:t xml:space="preserve"> </w:t>
      </w:r>
      <w:r>
        <w:rPr>
          <w:sz w:val="24"/>
        </w:rPr>
        <w:t>lessons and problem</w:t>
      </w:r>
      <w:r>
        <w:rPr>
          <w:spacing w:val="-11"/>
          <w:sz w:val="24"/>
        </w:rPr>
        <w:t xml:space="preserve"> </w:t>
      </w:r>
      <w:r>
        <w:rPr>
          <w:sz w:val="24"/>
        </w:rPr>
        <w:t>solving</w:t>
      </w:r>
    </w:p>
    <w:p w:rsidR="00B22AF1" w:rsidRDefault="008F6A2F">
      <w:pPr>
        <w:pStyle w:val="ListParagraph"/>
        <w:numPr>
          <w:ilvl w:val="1"/>
          <w:numId w:val="1"/>
        </w:numPr>
        <w:tabs>
          <w:tab w:val="left" w:pos="791"/>
          <w:tab w:val="left" w:pos="792"/>
        </w:tabs>
        <w:spacing w:before="138" w:line="360" w:lineRule="auto"/>
        <w:ind w:right="1153" w:hanging="331"/>
      </w:pPr>
      <w:r>
        <w:rPr>
          <w:sz w:val="24"/>
        </w:rPr>
        <w:t>Small group maths programmes tailored according to the needs of individuals/small focused groups of</w:t>
      </w:r>
      <w:r>
        <w:rPr>
          <w:spacing w:val="-10"/>
          <w:sz w:val="24"/>
        </w:rPr>
        <w:t xml:space="preserve"> </w:t>
      </w:r>
      <w:r>
        <w:rPr>
          <w:sz w:val="24"/>
        </w:rPr>
        <w:t>children.</w:t>
      </w:r>
    </w:p>
    <w:p w:rsidR="00B22AF1" w:rsidRDefault="00B22AF1">
      <w:pPr>
        <w:spacing w:line="360" w:lineRule="auto"/>
        <w:sectPr w:rsidR="00B22AF1">
          <w:pgSz w:w="11900" w:h="16850"/>
          <w:pgMar w:top="1360" w:right="1580" w:bottom="280" w:left="1340" w:header="720" w:footer="720" w:gutter="0"/>
          <w:cols w:space="720"/>
        </w:sectPr>
      </w:pPr>
    </w:p>
    <w:p w:rsidR="00B22AF1" w:rsidRDefault="008F6A2F">
      <w:pPr>
        <w:pStyle w:val="Heading2"/>
        <w:spacing w:before="75"/>
      </w:pPr>
      <w:r>
        <w:rPr>
          <w:color w:val="921F92"/>
        </w:rPr>
        <w:lastRenderedPageBreak/>
        <w:t>To develop children’s speaking and listening</w:t>
      </w:r>
    </w:p>
    <w:p w:rsidR="00B22AF1" w:rsidRDefault="008F6A2F">
      <w:pPr>
        <w:pStyle w:val="ListParagraph"/>
        <w:numPr>
          <w:ilvl w:val="1"/>
          <w:numId w:val="1"/>
        </w:numPr>
        <w:tabs>
          <w:tab w:val="left" w:pos="791"/>
          <w:tab w:val="left" w:pos="792"/>
        </w:tabs>
        <w:spacing w:before="142" w:line="360" w:lineRule="auto"/>
        <w:ind w:right="222" w:hanging="331"/>
      </w:pPr>
      <w:r>
        <w:rPr>
          <w:sz w:val="24"/>
        </w:rPr>
        <w:t>Delivery of planned speech and language programmes as per advice/training by the speech and language therapist on 1:1 as</w:t>
      </w:r>
      <w:r>
        <w:rPr>
          <w:spacing w:val="-20"/>
          <w:sz w:val="24"/>
        </w:rPr>
        <w:t xml:space="preserve"> </w:t>
      </w:r>
      <w:r>
        <w:rPr>
          <w:sz w:val="24"/>
        </w:rPr>
        <w:t>appropriate</w:t>
      </w:r>
    </w:p>
    <w:p w:rsidR="00B22AF1" w:rsidRDefault="008F6A2F">
      <w:pPr>
        <w:pStyle w:val="ListParagraph"/>
        <w:numPr>
          <w:ilvl w:val="1"/>
          <w:numId w:val="1"/>
        </w:numPr>
        <w:tabs>
          <w:tab w:val="left" w:pos="791"/>
          <w:tab w:val="left" w:pos="792"/>
        </w:tabs>
        <w:spacing w:before="2"/>
        <w:ind w:hanging="331"/>
      </w:pPr>
      <w:r>
        <w:rPr>
          <w:sz w:val="24"/>
        </w:rPr>
        <w:t>Use of simplified language, chunking of instructions and visual</w:t>
      </w:r>
      <w:r>
        <w:rPr>
          <w:spacing w:val="-19"/>
          <w:sz w:val="24"/>
        </w:rPr>
        <w:t xml:space="preserve"> </w:t>
      </w:r>
      <w:r>
        <w:rPr>
          <w:sz w:val="24"/>
        </w:rPr>
        <w:t>reinforcement</w:t>
      </w:r>
    </w:p>
    <w:p w:rsidR="00B22AF1" w:rsidRDefault="008F6A2F">
      <w:pPr>
        <w:pStyle w:val="ListParagraph"/>
        <w:numPr>
          <w:ilvl w:val="1"/>
          <w:numId w:val="1"/>
        </w:numPr>
        <w:tabs>
          <w:tab w:val="left" w:pos="791"/>
          <w:tab w:val="left" w:pos="792"/>
        </w:tabs>
        <w:spacing w:before="4" w:line="360" w:lineRule="auto"/>
        <w:ind w:right="983" w:hanging="331"/>
      </w:pPr>
      <w:r>
        <w:rPr>
          <w:sz w:val="24"/>
        </w:rPr>
        <w:t>Use of WellComm Screening Tool as children enter Class 1 to identify possible speech, language and communication</w:t>
      </w:r>
      <w:r>
        <w:rPr>
          <w:spacing w:val="-19"/>
          <w:sz w:val="24"/>
        </w:rPr>
        <w:t xml:space="preserve"> </w:t>
      </w:r>
      <w:r>
        <w:rPr>
          <w:sz w:val="24"/>
        </w:rPr>
        <w:t>needs</w:t>
      </w:r>
    </w:p>
    <w:p w:rsidR="00B22AF1" w:rsidRDefault="00B22AF1">
      <w:pPr>
        <w:pStyle w:val="BodyText"/>
        <w:rPr>
          <w:sz w:val="36"/>
        </w:rPr>
      </w:pPr>
    </w:p>
    <w:p w:rsidR="00B22AF1" w:rsidRDefault="008F6A2F">
      <w:pPr>
        <w:pStyle w:val="Heading2"/>
        <w:spacing w:before="1"/>
      </w:pPr>
      <w:r>
        <w:rPr>
          <w:color w:val="921F92"/>
        </w:rPr>
        <w:t>To develop children’s reading/phonics</w:t>
      </w:r>
    </w:p>
    <w:p w:rsidR="00B22AF1" w:rsidRDefault="00142941">
      <w:pPr>
        <w:pStyle w:val="ListParagraph"/>
        <w:numPr>
          <w:ilvl w:val="1"/>
          <w:numId w:val="1"/>
        </w:numPr>
        <w:tabs>
          <w:tab w:val="left" w:pos="791"/>
          <w:tab w:val="left" w:pos="792"/>
        </w:tabs>
        <w:spacing w:before="141"/>
        <w:ind w:hanging="331"/>
      </w:pPr>
      <w:r>
        <w:rPr>
          <w:sz w:val="24"/>
        </w:rPr>
        <w:t>Little Wandles Phonics occurs every day in EYFS and KS1.</w:t>
      </w:r>
    </w:p>
    <w:p w:rsidR="00B22AF1" w:rsidRDefault="008F6A2F">
      <w:pPr>
        <w:pStyle w:val="ListParagraph"/>
        <w:numPr>
          <w:ilvl w:val="1"/>
          <w:numId w:val="1"/>
        </w:numPr>
        <w:tabs>
          <w:tab w:val="left" w:pos="791"/>
          <w:tab w:val="left" w:pos="792"/>
        </w:tabs>
        <w:spacing w:before="136"/>
        <w:ind w:hanging="331"/>
      </w:pPr>
      <w:r>
        <w:rPr>
          <w:sz w:val="24"/>
        </w:rPr>
        <w:t>Phonics interventions to support KS2</w:t>
      </w:r>
      <w:r>
        <w:rPr>
          <w:spacing w:val="-14"/>
          <w:sz w:val="24"/>
        </w:rPr>
        <w:t xml:space="preserve"> </w:t>
      </w:r>
      <w:r>
        <w:rPr>
          <w:sz w:val="24"/>
        </w:rPr>
        <w:t>children</w:t>
      </w:r>
    </w:p>
    <w:p w:rsidR="00B22AF1" w:rsidRDefault="008F6A2F">
      <w:pPr>
        <w:pStyle w:val="ListParagraph"/>
        <w:numPr>
          <w:ilvl w:val="1"/>
          <w:numId w:val="1"/>
        </w:numPr>
        <w:tabs>
          <w:tab w:val="left" w:pos="791"/>
          <w:tab w:val="left" w:pos="792"/>
        </w:tabs>
        <w:ind w:hanging="331"/>
      </w:pPr>
      <w:r>
        <w:rPr>
          <w:sz w:val="24"/>
        </w:rPr>
        <w:t>Reading logs for all</w:t>
      </w:r>
      <w:r>
        <w:rPr>
          <w:spacing w:val="-5"/>
          <w:sz w:val="24"/>
        </w:rPr>
        <w:t xml:space="preserve"> </w:t>
      </w:r>
      <w:r>
        <w:rPr>
          <w:sz w:val="24"/>
        </w:rPr>
        <w:t>children</w:t>
      </w:r>
    </w:p>
    <w:p w:rsidR="00B22AF1" w:rsidRDefault="008F6A2F">
      <w:pPr>
        <w:pStyle w:val="ListParagraph"/>
        <w:numPr>
          <w:ilvl w:val="1"/>
          <w:numId w:val="1"/>
        </w:numPr>
        <w:tabs>
          <w:tab w:val="left" w:pos="791"/>
          <w:tab w:val="left" w:pos="792"/>
        </w:tabs>
        <w:spacing w:before="136"/>
        <w:ind w:hanging="331"/>
      </w:pPr>
      <w:r>
        <w:rPr>
          <w:sz w:val="24"/>
        </w:rPr>
        <w:t>Differentiated guided reading</w:t>
      </w:r>
      <w:r>
        <w:rPr>
          <w:spacing w:val="-10"/>
          <w:sz w:val="24"/>
        </w:rPr>
        <w:t xml:space="preserve"> </w:t>
      </w:r>
      <w:r>
        <w:rPr>
          <w:sz w:val="24"/>
        </w:rPr>
        <w:t>sessions</w:t>
      </w:r>
    </w:p>
    <w:p w:rsidR="00B22AF1" w:rsidRDefault="008F6A2F">
      <w:pPr>
        <w:pStyle w:val="ListParagraph"/>
        <w:numPr>
          <w:ilvl w:val="1"/>
          <w:numId w:val="1"/>
        </w:numPr>
        <w:tabs>
          <w:tab w:val="left" w:pos="791"/>
          <w:tab w:val="left" w:pos="792"/>
        </w:tabs>
        <w:spacing w:before="138"/>
        <w:ind w:hanging="331"/>
      </w:pPr>
      <w:r>
        <w:rPr>
          <w:sz w:val="24"/>
        </w:rPr>
        <w:t>Library</w:t>
      </w:r>
      <w:r>
        <w:rPr>
          <w:spacing w:val="-3"/>
          <w:sz w:val="24"/>
        </w:rPr>
        <w:t xml:space="preserve"> </w:t>
      </w:r>
      <w:r>
        <w:rPr>
          <w:sz w:val="24"/>
        </w:rPr>
        <w:t>session</w:t>
      </w:r>
      <w:r w:rsidR="00142941">
        <w:rPr>
          <w:sz w:val="24"/>
        </w:rPr>
        <w:t>s</w:t>
      </w:r>
    </w:p>
    <w:p w:rsidR="00B22AF1" w:rsidRDefault="00B22AF1">
      <w:pPr>
        <w:pStyle w:val="BodyText"/>
        <w:spacing w:before="3"/>
        <w:rPr>
          <w:sz w:val="36"/>
        </w:rPr>
      </w:pPr>
    </w:p>
    <w:p w:rsidR="00B22AF1" w:rsidRDefault="008F6A2F">
      <w:pPr>
        <w:pStyle w:val="Heading2"/>
      </w:pPr>
      <w:r>
        <w:rPr>
          <w:color w:val="921F92"/>
        </w:rPr>
        <w:t>To develop children’s writing</w:t>
      </w:r>
    </w:p>
    <w:p w:rsidR="00B22AF1" w:rsidRDefault="008F6A2F">
      <w:pPr>
        <w:pStyle w:val="ListParagraph"/>
        <w:numPr>
          <w:ilvl w:val="1"/>
          <w:numId w:val="1"/>
        </w:numPr>
        <w:tabs>
          <w:tab w:val="left" w:pos="791"/>
          <w:tab w:val="left" w:pos="792"/>
        </w:tabs>
        <w:spacing w:before="138"/>
        <w:ind w:hanging="331"/>
      </w:pPr>
      <w:r>
        <w:rPr>
          <w:sz w:val="24"/>
        </w:rPr>
        <w:t>Development of units built from high quality</w:t>
      </w:r>
      <w:r>
        <w:rPr>
          <w:spacing w:val="-15"/>
          <w:sz w:val="24"/>
        </w:rPr>
        <w:t xml:space="preserve"> </w:t>
      </w:r>
      <w:r>
        <w:rPr>
          <w:sz w:val="24"/>
        </w:rPr>
        <w:t>texts</w:t>
      </w:r>
    </w:p>
    <w:p w:rsidR="00B22AF1" w:rsidRDefault="008F6A2F">
      <w:pPr>
        <w:pStyle w:val="ListParagraph"/>
        <w:numPr>
          <w:ilvl w:val="1"/>
          <w:numId w:val="1"/>
        </w:numPr>
        <w:tabs>
          <w:tab w:val="left" w:pos="791"/>
          <w:tab w:val="left" w:pos="792"/>
        </w:tabs>
        <w:spacing w:before="136"/>
        <w:ind w:hanging="331"/>
      </w:pPr>
      <w:r>
        <w:rPr>
          <w:sz w:val="24"/>
        </w:rPr>
        <w:t>Cross Curricular</w:t>
      </w:r>
      <w:r>
        <w:rPr>
          <w:spacing w:val="-5"/>
          <w:sz w:val="24"/>
        </w:rPr>
        <w:t xml:space="preserve"> </w:t>
      </w:r>
      <w:r>
        <w:rPr>
          <w:sz w:val="24"/>
        </w:rPr>
        <w:t>links</w:t>
      </w:r>
    </w:p>
    <w:p w:rsidR="00B22AF1" w:rsidRDefault="008F6A2F">
      <w:pPr>
        <w:pStyle w:val="ListParagraph"/>
        <w:numPr>
          <w:ilvl w:val="1"/>
          <w:numId w:val="1"/>
        </w:numPr>
        <w:tabs>
          <w:tab w:val="left" w:pos="791"/>
          <w:tab w:val="left" w:pos="792"/>
        </w:tabs>
        <w:ind w:hanging="331"/>
      </w:pPr>
      <w:r>
        <w:rPr>
          <w:sz w:val="24"/>
        </w:rPr>
        <w:t>Small group support in class through Guided</w:t>
      </w:r>
      <w:r>
        <w:rPr>
          <w:spacing w:val="-11"/>
          <w:sz w:val="24"/>
        </w:rPr>
        <w:t xml:space="preserve"> </w:t>
      </w:r>
      <w:r>
        <w:rPr>
          <w:sz w:val="24"/>
        </w:rPr>
        <w:t>Teaching</w:t>
      </w:r>
    </w:p>
    <w:p w:rsidR="00B22AF1" w:rsidRDefault="008F6A2F">
      <w:pPr>
        <w:pStyle w:val="ListParagraph"/>
        <w:numPr>
          <w:ilvl w:val="1"/>
          <w:numId w:val="1"/>
        </w:numPr>
        <w:tabs>
          <w:tab w:val="left" w:pos="791"/>
          <w:tab w:val="left" w:pos="792"/>
        </w:tabs>
        <w:spacing w:before="137"/>
        <w:ind w:hanging="331"/>
      </w:pPr>
      <w:r>
        <w:rPr>
          <w:sz w:val="24"/>
        </w:rPr>
        <w:t>Use of ‘Talk for</w:t>
      </w:r>
      <w:r>
        <w:rPr>
          <w:spacing w:val="-7"/>
          <w:sz w:val="24"/>
        </w:rPr>
        <w:t xml:space="preserve"> </w:t>
      </w:r>
      <w:r>
        <w:rPr>
          <w:sz w:val="24"/>
        </w:rPr>
        <w:t>Writing’</w:t>
      </w:r>
    </w:p>
    <w:p w:rsidR="00B22AF1" w:rsidRPr="0008429F" w:rsidRDefault="008F6A2F">
      <w:pPr>
        <w:pStyle w:val="ListParagraph"/>
        <w:numPr>
          <w:ilvl w:val="1"/>
          <w:numId w:val="1"/>
        </w:numPr>
        <w:tabs>
          <w:tab w:val="left" w:pos="791"/>
          <w:tab w:val="left" w:pos="792"/>
        </w:tabs>
        <w:ind w:hanging="331"/>
      </w:pPr>
      <w:r>
        <w:rPr>
          <w:sz w:val="24"/>
        </w:rPr>
        <w:t>Use of Finger Strong</w:t>
      </w:r>
      <w:r>
        <w:rPr>
          <w:spacing w:val="-9"/>
          <w:sz w:val="24"/>
        </w:rPr>
        <w:t xml:space="preserve"> </w:t>
      </w:r>
      <w:r>
        <w:rPr>
          <w:sz w:val="24"/>
        </w:rPr>
        <w:t>activities</w:t>
      </w:r>
    </w:p>
    <w:p w:rsidR="0008429F" w:rsidRDefault="0008429F">
      <w:pPr>
        <w:pStyle w:val="ListParagraph"/>
        <w:numPr>
          <w:ilvl w:val="1"/>
          <w:numId w:val="1"/>
        </w:numPr>
        <w:tabs>
          <w:tab w:val="left" w:pos="791"/>
          <w:tab w:val="left" w:pos="792"/>
        </w:tabs>
        <w:ind w:hanging="331"/>
      </w:pPr>
      <w:r>
        <w:rPr>
          <w:sz w:val="24"/>
        </w:rPr>
        <w:t>Use of Oracy.</w:t>
      </w:r>
    </w:p>
    <w:p w:rsidR="00B22AF1" w:rsidRDefault="00B22AF1">
      <w:pPr>
        <w:pStyle w:val="BodyText"/>
        <w:rPr>
          <w:sz w:val="26"/>
        </w:rPr>
      </w:pPr>
    </w:p>
    <w:p w:rsidR="00B22AF1" w:rsidRDefault="00B22AF1">
      <w:pPr>
        <w:pStyle w:val="BodyText"/>
        <w:spacing w:before="9"/>
        <w:rPr>
          <w:sz w:val="21"/>
        </w:rPr>
      </w:pPr>
    </w:p>
    <w:p w:rsidR="00B22AF1" w:rsidRDefault="008F6A2F">
      <w:pPr>
        <w:pStyle w:val="Heading2"/>
      </w:pPr>
      <w:r>
        <w:rPr>
          <w:color w:val="921F92"/>
        </w:rPr>
        <w:t>To develop children academically, physically and creatively</w:t>
      </w:r>
    </w:p>
    <w:p w:rsidR="00B22AF1" w:rsidRDefault="008F6A2F">
      <w:pPr>
        <w:pStyle w:val="ListParagraph"/>
        <w:numPr>
          <w:ilvl w:val="1"/>
          <w:numId w:val="1"/>
        </w:numPr>
        <w:tabs>
          <w:tab w:val="left" w:pos="791"/>
          <w:tab w:val="left" w:pos="792"/>
        </w:tabs>
        <w:spacing w:before="138"/>
        <w:ind w:hanging="331"/>
      </w:pPr>
      <w:r>
        <w:rPr>
          <w:sz w:val="24"/>
        </w:rPr>
        <w:t>Cross curricular and subject specific teaching of foundation</w:t>
      </w:r>
      <w:r>
        <w:rPr>
          <w:spacing w:val="-25"/>
          <w:sz w:val="24"/>
        </w:rPr>
        <w:t xml:space="preserve"> </w:t>
      </w:r>
      <w:r>
        <w:rPr>
          <w:sz w:val="24"/>
        </w:rPr>
        <w:t>subjects</w:t>
      </w:r>
    </w:p>
    <w:p w:rsidR="00B22AF1" w:rsidRDefault="008F6A2F">
      <w:pPr>
        <w:pStyle w:val="ListParagraph"/>
        <w:numPr>
          <w:ilvl w:val="1"/>
          <w:numId w:val="1"/>
        </w:numPr>
        <w:tabs>
          <w:tab w:val="left" w:pos="791"/>
          <w:tab w:val="left" w:pos="792"/>
        </w:tabs>
        <w:spacing w:before="138"/>
        <w:ind w:hanging="331"/>
      </w:pPr>
      <w:r>
        <w:rPr>
          <w:sz w:val="24"/>
        </w:rPr>
        <w:t>Opportunity to have individual music lessons with specialist</w:t>
      </w:r>
      <w:r>
        <w:rPr>
          <w:spacing w:val="-20"/>
          <w:sz w:val="24"/>
        </w:rPr>
        <w:t xml:space="preserve"> </w:t>
      </w:r>
      <w:r>
        <w:rPr>
          <w:sz w:val="24"/>
        </w:rPr>
        <w:t>teachers</w:t>
      </w:r>
    </w:p>
    <w:p w:rsidR="00B22AF1" w:rsidRDefault="008F6A2F">
      <w:pPr>
        <w:pStyle w:val="ListParagraph"/>
        <w:numPr>
          <w:ilvl w:val="1"/>
          <w:numId w:val="1"/>
        </w:numPr>
        <w:tabs>
          <w:tab w:val="left" w:pos="791"/>
          <w:tab w:val="left" w:pos="792"/>
        </w:tabs>
        <w:spacing w:before="136"/>
        <w:ind w:hanging="331"/>
      </w:pPr>
      <w:r>
        <w:rPr>
          <w:sz w:val="24"/>
        </w:rPr>
        <w:t>Use of specialist sports coaches in</w:t>
      </w:r>
      <w:r>
        <w:rPr>
          <w:spacing w:val="-9"/>
          <w:sz w:val="24"/>
        </w:rPr>
        <w:t xml:space="preserve"> </w:t>
      </w:r>
      <w:r>
        <w:rPr>
          <w:sz w:val="24"/>
        </w:rPr>
        <w:t>P.E.</w:t>
      </w:r>
    </w:p>
    <w:p w:rsidR="00B22AF1" w:rsidRDefault="008F6A2F">
      <w:pPr>
        <w:pStyle w:val="ListParagraph"/>
        <w:numPr>
          <w:ilvl w:val="1"/>
          <w:numId w:val="1"/>
        </w:numPr>
        <w:tabs>
          <w:tab w:val="left" w:pos="791"/>
          <w:tab w:val="left" w:pos="792"/>
        </w:tabs>
        <w:ind w:hanging="331"/>
      </w:pPr>
      <w:r>
        <w:rPr>
          <w:sz w:val="24"/>
        </w:rPr>
        <w:t>Opportunity to go on school trips to enhance</w:t>
      </w:r>
      <w:r>
        <w:rPr>
          <w:spacing w:val="-14"/>
          <w:sz w:val="24"/>
        </w:rPr>
        <w:t xml:space="preserve"> </w:t>
      </w:r>
      <w:r>
        <w:rPr>
          <w:sz w:val="24"/>
        </w:rPr>
        <w:t>learning</w:t>
      </w:r>
    </w:p>
    <w:p w:rsidR="00B22AF1" w:rsidRDefault="00B22AF1">
      <w:pPr>
        <w:sectPr w:rsidR="00B22AF1">
          <w:pgSz w:w="11900" w:h="16850"/>
          <w:pgMar w:top="1360" w:right="1360" w:bottom="280" w:left="1340" w:header="720" w:footer="720" w:gutter="0"/>
          <w:cols w:space="720"/>
        </w:sectPr>
      </w:pPr>
    </w:p>
    <w:p w:rsidR="00B22AF1" w:rsidRDefault="008F6A2F">
      <w:pPr>
        <w:pStyle w:val="Heading2"/>
        <w:spacing w:before="75"/>
        <w:jc w:val="both"/>
      </w:pPr>
      <w:r>
        <w:rPr>
          <w:color w:val="921F92"/>
        </w:rPr>
        <w:lastRenderedPageBreak/>
        <w:t>To develop independent learning skills</w:t>
      </w:r>
    </w:p>
    <w:p w:rsidR="00B22AF1" w:rsidRDefault="008F6A2F">
      <w:pPr>
        <w:pStyle w:val="ListParagraph"/>
        <w:numPr>
          <w:ilvl w:val="1"/>
          <w:numId w:val="1"/>
        </w:numPr>
        <w:tabs>
          <w:tab w:val="left" w:pos="791"/>
          <w:tab w:val="left" w:pos="792"/>
        </w:tabs>
        <w:spacing w:before="142" w:line="360" w:lineRule="auto"/>
        <w:ind w:right="1386" w:hanging="331"/>
      </w:pPr>
      <w:r>
        <w:rPr>
          <w:sz w:val="24"/>
        </w:rPr>
        <w:t xml:space="preserve">Use of visual timetables in all classrooms and </w:t>
      </w:r>
      <w:r w:rsidR="00705945">
        <w:rPr>
          <w:sz w:val="24"/>
        </w:rPr>
        <w:t>personalised</w:t>
      </w:r>
      <w:r>
        <w:rPr>
          <w:sz w:val="24"/>
        </w:rPr>
        <w:t>, where appropriate</w:t>
      </w:r>
    </w:p>
    <w:p w:rsidR="00B22AF1" w:rsidRDefault="008F6A2F">
      <w:pPr>
        <w:pStyle w:val="ListParagraph"/>
        <w:numPr>
          <w:ilvl w:val="1"/>
          <w:numId w:val="1"/>
        </w:numPr>
        <w:tabs>
          <w:tab w:val="left" w:pos="791"/>
          <w:tab w:val="left" w:pos="792"/>
        </w:tabs>
        <w:spacing w:before="2"/>
        <w:ind w:hanging="331"/>
      </w:pPr>
      <w:r>
        <w:rPr>
          <w:sz w:val="24"/>
        </w:rPr>
        <w:t>Pre teaching of vocabulary and</w:t>
      </w:r>
      <w:r>
        <w:rPr>
          <w:spacing w:val="-10"/>
          <w:sz w:val="24"/>
        </w:rPr>
        <w:t xml:space="preserve"> </w:t>
      </w:r>
      <w:r>
        <w:rPr>
          <w:sz w:val="24"/>
        </w:rPr>
        <w:t>content</w:t>
      </w:r>
    </w:p>
    <w:p w:rsidR="00B22AF1" w:rsidRDefault="008F6A2F">
      <w:pPr>
        <w:pStyle w:val="ListParagraph"/>
        <w:numPr>
          <w:ilvl w:val="1"/>
          <w:numId w:val="1"/>
        </w:numPr>
        <w:tabs>
          <w:tab w:val="left" w:pos="846"/>
          <w:tab w:val="left" w:pos="847"/>
        </w:tabs>
        <w:spacing w:before="138"/>
        <w:ind w:left="846" w:hanging="386"/>
      </w:pPr>
      <w:r>
        <w:rPr>
          <w:sz w:val="24"/>
        </w:rPr>
        <w:t>“Chunking” of</w:t>
      </w:r>
      <w:r>
        <w:rPr>
          <w:spacing w:val="-19"/>
          <w:sz w:val="24"/>
        </w:rPr>
        <w:t xml:space="preserve"> </w:t>
      </w:r>
      <w:r w:rsidRPr="00705945">
        <w:rPr>
          <w:sz w:val="24"/>
          <w:lang w:val="en-GB"/>
        </w:rPr>
        <w:t>activities</w:t>
      </w:r>
    </w:p>
    <w:p w:rsidR="00B22AF1" w:rsidRDefault="008F6A2F">
      <w:pPr>
        <w:pStyle w:val="ListParagraph"/>
        <w:numPr>
          <w:ilvl w:val="1"/>
          <w:numId w:val="1"/>
        </w:numPr>
        <w:tabs>
          <w:tab w:val="left" w:pos="791"/>
          <w:tab w:val="left" w:pos="792"/>
        </w:tabs>
        <w:spacing w:before="136"/>
        <w:ind w:hanging="331"/>
      </w:pPr>
      <w:r>
        <w:rPr>
          <w:sz w:val="24"/>
        </w:rPr>
        <w:t xml:space="preserve">Use of </w:t>
      </w:r>
      <w:r w:rsidR="00705945">
        <w:rPr>
          <w:sz w:val="24"/>
        </w:rPr>
        <w:t>individualised</w:t>
      </w:r>
      <w:r>
        <w:rPr>
          <w:sz w:val="24"/>
        </w:rPr>
        <w:t xml:space="preserve"> success</w:t>
      </w:r>
      <w:r>
        <w:rPr>
          <w:spacing w:val="-6"/>
          <w:sz w:val="24"/>
        </w:rPr>
        <w:t xml:space="preserve"> </w:t>
      </w:r>
      <w:r>
        <w:rPr>
          <w:sz w:val="24"/>
        </w:rPr>
        <w:t>criteria</w:t>
      </w:r>
    </w:p>
    <w:p w:rsidR="00B22AF1" w:rsidRDefault="008F6A2F">
      <w:pPr>
        <w:pStyle w:val="ListParagraph"/>
        <w:numPr>
          <w:ilvl w:val="1"/>
          <w:numId w:val="1"/>
        </w:numPr>
        <w:tabs>
          <w:tab w:val="left" w:pos="791"/>
          <w:tab w:val="left" w:pos="792"/>
        </w:tabs>
        <w:ind w:hanging="331"/>
      </w:pPr>
      <w:r>
        <w:rPr>
          <w:sz w:val="24"/>
        </w:rPr>
        <w:t>Use of aids as required e.g. fidget cushions</w:t>
      </w:r>
      <w:r>
        <w:rPr>
          <w:spacing w:val="-11"/>
          <w:sz w:val="24"/>
        </w:rPr>
        <w:t xml:space="preserve"> </w:t>
      </w:r>
      <w:r>
        <w:rPr>
          <w:sz w:val="24"/>
        </w:rPr>
        <w:t>etc.</w:t>
      </w:r>
    </w:p>
    <w:p w:rsidR="00B22AF1" w:rsidRDefault="00B22AF1">
      <w:pPr>
        <w:pStyle w:val="BodyText"/>
        <w:rPr>
          <w:sz w:val="26"/>
        </w:rPr>
      </w:pPr>
    </w:p>
    <w:p w:rsidR="00B22AF1" w:rsidRDefault="00B22AF1">
      <w:pPr>
        <w:pStyle w:val="BodyText"/>
        <w:spacing w:before="10"/>
        <w:rPr>
          <w:sz w:val="21"/>
        </w:rPr>
      </w:pPr>
    </w:p>
    <w:p w:rsidR="00B22AF1" w:rsidRDefault="008F6A2F">
      <w:pPr>
        <w:pStyle w:val="Heading1"/>
        <w:jc w:val="both"/>
      </w:pPr>
      <w:r>
        <w:rPr>
          <w:color w:val="921F92"/>
        </w:rPr>
        <w:t>Any questions?</w:t>
      </w:r>
    </w:p>
    <w:p w:rsidR="00B22AF1" w:rsidRDefault="00B22AF1">
      <w:pPr>
        <w:pStyle w:val="BodyText"/>
        <w:rPr>
          <w:b/>
          <w:sz w:val="30"/>
        </w:rPr>
      </w:pPr>
    </w:p>
    <w:p w:rsidR="00B22AF1" w:rsidRDefault="00B22AF1">
      <w:pPr>
        <w:pStyle w:val="BodyText"/>
        <w:rPr>
          <w:b/>
          <w:sz w:val="26"/>
        </w:rPr>
      </w:pPr>
    </w:p>
    <w:p w:rsidR="00B22AF1" w:rsidRDefault="008F6A2F">
      <w:pPr>
        <w:pStyle w:val="BodyText"/>
        <w:spacing w:before="1" w:line="360" w:lineRule="auto"/>
        <w:ind w:left="100" w:right="115"/>
        <w:jc w:val="both"/>
      </w:pPr>
      <w:r>
        <w:rPr>
          <w:color w:val="424242"/>
        </w:rPr>
        <w:t>Please talk to us! We truly believe that an open, honest conversation is the best way to resolve any problem you might have. If you do not feel able to do this, The Parent Partnership Service may be able to answer any questions you have or support you in talking to us.</w:t>
      </w:r>
    </w:p>
    <w:p w:rsidR="00B22AF1" w:rsidRDefault="00B22AF1">
      <w:pPr>
        <w:pStyle w:val="BodyText"/>
        <w:spacing w:before="4"/>
        <w:rPr>
          <w:sz w:val="36"/>
        </w:rPr>
      </w:pPr>
    </w:p>
    <w:p w:rsidR="00B22AF1" w:rsidRDefault="008F6A2F">
      <w:pPr>
        <w:pStyle w:val="BodyText"/>
        <w:spacing w:line="360" w:lineRule="auto"/>
        <w:ind w:left="100" w:right="4139"/>
      </w:pPr>
      <w:r>
        <w:rPr>
          <w:color w:val="424242"/>
        </w:rPr>
        <w:t xml:space="preserve">Parent Partnership Contact Details: </w:t>
      </w:r>
      <w:hyperlink r:id="rId12">
        <w:r>
          <w:rPr>
            <w:color w:val="0000FF"/>
          </w:rPr>
          <w:t>sendiass@hertfordshire.gov.uk</w:t>
        </w:r>
      </w:hyperlink>
      <w:r>
        <w:rPr>
          <w:color w:val="0000FF"/>
        </w:rPr>
        <w:t xml:space="preserve">  </w:t>
      </w:r>
      <w:r>
        <w:rPr>
          <w:color w:val="4B4B4B"/>
          <w:shd w:val="clear" w:color="auto" w:fill="F8F8F8"/>
        </w:rPr>
        <w:t>01992 555847</w:t>
      </w:r>
    </w:p>
    <w:p w:rsidR="00B22AF1" w:rsidRDefault="00B22AF1">
      <w:pPr>
        <w:pStyle w:val="BodyText"/>
        <w:rPr>
          <w:sz w:val="26"/>
        </w:rPr>
      </w:pPr>
    </w:p>
    <w:p w:rsidR="00B22AF1" w:rsidRDefault="00B22AF1">
      <w:pPr>
        <w:pStyle w:val="BodyText"/>
        <w:spacing w:before="2"/>
        <w:rPr>
          <w:sz w:val="30"/>
        </w:rPr>
      </w:pPr>
    </w:p>
    <w:p w:rsidR="00B22AF1" w:rsidRDefault="008F6A2F">
      <w:pPr>
        <w:spacing w:line="230" w:lineRule="auto"/>
        <w:ind w:left="100" w:right="112"/>
        <w:jc w:val="both"/>
        <w:rPr>
          <w:b/>
          <w:i/>
          <w:sz w:val="25"/>
        </w:rPr>
      </w:pPr>
      <w:r>
        <w:rPr>
          <w:b/>
          <w:i/>
          <w:color w:val="797979"/>
          <w:sz w:val="25"/>
        </w:rPr>
        <w:t xml:space="preserve">This SEND Information Report was written by Mr Richard Absalom (SENCo) collaboratively with the head teacher and SEND Governor. We welcome </w:t>
      </w:r>
      <w:r>
        <w:rPr>
          <w:b/>
          <w:i/>
          <w:color w:val="797979"/>
          <w:w w:val="95"/>
          <w:sz w:val="25"/>
        </w:rPr>
        <w:t>feedback from our school community.</w:t>
      </w:r>
    </w:p>
    <w:sectPr w:rsidR="00B22AF1">
      <w:pgSz w:w="11900" w:h="1685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45D39"/>
    <w:multiLevelType w:val="hybridMultilevel"/>
    <w:tmpl w:val="3FCE2E06"/>
    <w:lvl w:ilvl="0" w:tplc="0DAA8C40">
      <w:start w:val="1"/>
      <w:numFmt w:val="decimal"/>
      <w:lvlText w:val="%1."/>
      <w:lvlJc w:val="left"/>
      <w:pPr>
        <w:ind w:left="100" w:hanging="315"/>
        <w:jc w:val="right"/>
      </w:pPr>
      <w:rPr>
        <w:rFonts w:hint="default"/>
        <w:b/>
        <w:bCs/>
        <w:spacing w:val="-1"/>
        <w:w w:val="100"/>
      </w:rPr>
    </w:lvl>
    <w:lvl w:ilvl="1" w:tplc="14DA46BA">
      <w:numFmt w:val="bullet"/>
      <w:lvlText w:val="•"/>
      <w:lvlJc w:val="left"/>
      <w:pPr>
        <w:ind w:left="791" w:hanging="332"/>
      </w:pPr>
      <w:rPr>
        <w:rFonts w:hint="default"/>
        <w:w w:val="100"/>
      </w:rPr>
    </w:lvl>
    <w:lvl w:ilvl="2" w:tplc="C04A7D62">
      <w:numFmt w:val="bullet"/>
      <w:lvlText w:val="•"/>
      <w:lvlJc w:val="left"/>
      <w:pPr>
        <w:ind w:left="1708" w:hanging="332"/>
      </w:pPr>
      <w:rPr>
        <w:rFonts w:hint="default"/>
      </w:rPr>
    </w:lvl>
    <w:lvl w:ilvl="3" w:tplc="BED48336">
      <w:numFmt w:val="bullet"/>
      <w:lvlText w:val="•"/>
      <w:lvlJc w:val="left"/>
      <w:pPr>
        <w:ind w:left="2617" w:hanging="332"/>
      </w:pPr>
      <w:rPr>
        <w:rFonts w:hint="default"/>
      </w:rPr>
    </w:lvl>
    <w:lvl w:ilvl="4" w:tplc="4A7CC420">
      <w:numFmt w:val="bullet"/>
      <w:lvlText w:val="•"/>
      <w:lvlJc w:val="left"/>
      <w:pPr>
        <w:ind w:left="3526" w:hanging="332"/>
      </w:pPr>
      <w:rPr>
        <w:rFonts w:hint="default"/>
      </w:rPr>
    </w:lvl>
    <w:lvl w:ilvl="5" w:tplc="8E66859C">
      <w:numFmt w:val="bullet"/>
      <w:lvlText w:val="•"/>
      <w:lvlJc w:val="left"/>
      <w:pPr>
        <w:ind w:left="4435" w:hanging="332"/>
      </w:pPr>
      <w:rPr>
        <w:rFonts w:hint="default"/>
      </w:rPr>
    </w:lvl>
    <w:lvl w:ilvl="6" w:tplc="1A82361E">
      <w:numFmt w:val="bullet"/>
      <w:lvlText w:val="•"/>
      <w:lvlJc w:val="left"/>
      <w:pPr>
        <w:ind w:left="5344" w:hanging="332"/>
      </w:pPr>
      <w:rPr>
        <w:rFonts w:hint="default"/>
      </w:rPr>
    </w:lvl>
    <w:lvl w:ilvl="7" w:tplc="9BFE04C6">
      <w:numFmt w:val="bullet"/>
      <w:lvlText w:val="•"/>
      <w:lvlJc w:val="left"/>
      <w:pPr>
        <w:ind w:left="6252" w:hanging="332"/>
      </w:pPr>
      <w:rPr>
        <w:rFonts w:hint="default"/>
      </w:rPr>
    </w:lvl>
    <w:lvl w:ilvl="8" w:tplc="69CC0FCE">
      <w:numFmt w:val="bullet"/>
      <w:lvlText w:val="•"/>
      <w:lvlJc w:val="left"/>
      <w:pPr>
        <w:ind w:left="7161" w:hanging="332"/>
      </w:pPr>
      <w:rPr>
        <w:rFonts w:hint="default"/>
      </w:rPr>
    </w:lvl>
  </w:abstractNum>
  <w:abstractNum w:abstractNumId="1" w15:restartNumberingAfterBreak="0">
    <w:nsid w:val="681416E6"/>
    <w:multiLevelType w:val="hybridMultilevel"/>
    <w:tmpl w:val="3F9E2116"/>
    <w:lvl w:ilvl="0" w:tplc="CBE6E6F6">
      <w:start w:val="1"/>
      <w:numFmt w:val="decimal"/>
      <w:lvlText w:val="%1."/>
      <w:lvlJc w:val="left"/>
      <w:pPr>
        <w:ind w:left="100" w:hanging="269"/>
        <w:jc w:val="left"/>
      </w:pPr>
      <w:rPr>
        <w:rFonts w:hint="default"/>
        <w:b/>
        <w:bCs/>
        <w:w w:val="100"/>
      </w:rPr>
    </w:lvl>
    <w:lvl w:ilvl="1" w:tplc="092888DE">
      <w:numFmt w:val="bullet"/>
      <w:lvlText w:val="•"/>
      <w:lvlJc w:val="left"/>
      <w:pPr>
        <w:ind w:left="1009" w:hanging="269"/>
      </w:pPr>
      <w:rPr>
        <w:rFonts w:hint="default"/>
      </w:rPr>
    </w:lvl>
    <w:lvl w:ilvl="2" w:tplc="4B206CC2">
      <w:numFmt w:val="bullet"/>
      <w:lvlText w:val="•"/>
      <w:lvlJc w:val="left"/>
      <w:pPr>
        <w:ind w:left="1919" w:hanging="269"/>
      </w:pPr>
      <w:rPr>
        <w:rFonts w:hint="default"/>
      </w:rPr>
    </w:lvl>
    <w:lvl w:ilvl="3" w:tplc="CD72124E">
      <w:numFmt w:val="bullet"/>
      <w:lvlText w:val="•"/>
      <w:lvlJc w:val="left"/>
      <w:pPr>
        <w:ind w:left="2829" w:hanging="269"/>
      </w:pPr>
      <w:rPr>
        <w:rFonts w:hint="default"/>
      </w:rPr>
    </w:lvl>
    <w:lvl w:ilvl="4" w:tplc="B3EA900C">
      <w:numFmt w:val="bullet"/>
      <w:lvlText w:val="•"/>
      <w:lvlJc w:val="left"/>
      <w:pPr>
        <w:ind w:left="3739" w:hanging="269"/>
      </w:pPr>
      <w:rPr>
        <w:rFonts w:hint="default"/>
      </w:rPr>
    </w:lvl>
    <w:lvl w:ilvl="5" w:tplc="925C5826">
      <w:numFmt w:val="bullet"/>
      <w:lvlText w:val="•"/>
      <w:lvlJc w:val="left"/>
      <w:pPr>
        <w:ind w:left="4649" w:hanging="269"/>
      </w:pPr>
      <w:rPr>
        <w:rFonts w:hint="default"/>
      </w:rPr>
    </w:lvl>
    <w:lvl w:ilvl="6" w:tplc="1D8AAB54">
      <w:numFmt w:val="bullet"/>
      <w:lvlText w:val="•"/>
      <w:lvlJc w:val="left"/>
      <w:pPr>
        <w:ind w:left="5559" w:hanging="269"/>
      </w:pPr>
      <w:rPr>
        <w:rFonts w:hint="default"/>
      </w:rPr>
    </w:lvl>
    <w:lvl w:ilvl="7" w:tplc="5BECD2D4">
      <w:numFmt w:val="bullet"/>
      <w:lvlText w:val="•"/>
      <w:lvlJc w:val="left"/>
      <w:pPr>
        <w:ind w:left="6469" w:hanging="269"/>
      </w:pPr>
      <w:rPr>
        <w:rFonts w:hint="default"/>
      </w:rPr>
    </w:lvl>
    <w:lvl w:ilvl="8" w:tplc="C97C3766">
      <w:numFmt w:val="bullet"/>
      <w:lvlText w:val="•"/>
      <w:lvlJc w:val="left"/>
      <w:pPr>
        <w:ind w:left="7379" w:hanging="269"/>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F1"/>
    <w:rsid w:val="0008429F"/>
    <w:rsid w:val="000A4166"/>
    <w:rsid w:val="00142941"/>
    <w:rsid w:val="00151F90"/>
    <w:rsid w:val="001901E6"/>
    <w:rsid w:val="00207CAB"/>
    <w:rsid w:val="00240A5D"/>
    <w:rsid w:val="00287A50"/>
    <w:rsid w:val="002D0F07"/>
    <w:rsid w:val="0030320B"/>
    <w:rsid w:val="00324288"/>
    <w:rsid w:val="005D79A9"/>
    <w:rsid w:val="00705945"/>
    <w:rsid w:val="008D6818"/>
    <w:rsid w:val="008F6A2F"/>
    <w:rsid w:val="00982DF6"/>
    <w:rsid w:val="009B1926"/>
    <w:rsid w:val="00A35EB5"/>
    <w:rsid w:val="00AD735E"/>
    <w:rsid w:val="00B22AF1"/>
    <w:rsid w:val="00B24FE1"/>
    <w:rsid w:val="00BD0BFD"/>
    <w:rsid w:val="00E06107"/>
    <w:rsid w:val="00F035D0"/>
    <w:rsid w:val="00F36D9B"/>
    <w:rsid w:val="00F50B8D"/>
    <w:rsid w:val="00F54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6339"/>
  <w15:docId w15:val="{BBE4877E-1225-4A5E-9E9B-AAF83D9B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b/>
      <w:bCs/>
      <w:sz w:val="28"/>
      <w:szCs w:val="28"/>
    </w:rPr>
  </w:style>
  <w:style w:type="paragraph" w:styleId="Heading2">
    <w:name w:val="heading 2"/>
    <w:basedOn w:val="Normal"/>
    <w:uiPriority w:val="1"/>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39"/>
      <w:ind w:left="791" w:hanging="33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50B8D"/>
    <w:rPr>
      <w:color w:val="0000FF" w:themeColor="hyperlink"/>
      <w:u w:val="single"/>
    </w:rPr>
  </w:style>
  <w:style w:type="paragraph" w:styleId="BalloonText">
    <w:name w:val="Balloon Text"/>
    <w:basedOn w:val="Normal"/>
    <w:link w:val="BalloonTextChar"/>
    <w:uiPriority w:val="99"/>
    <w:semiHidden/>
    <w:unhideWhenUsed/>
    <w:rsid w:val="00982D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DF6"/>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ichard.Absalom@walkern.herts.sch.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ead@walkern.herts.sch.uk" TargetMode="External"/><Relationship Id="rId12" Type="http://schemas.openxmlformats.org/officeDocument/2006/relationships/hyperlink" Target="mailto:sendiass@hertfordshire.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hertsdirect.org/services/edlearn/css/hand/" TargetMode="External"/><Relationship Id="rId5" Type="http://schemas.openxmlformats.org/officeDocument/2006/relationships/webSettings" Target="webSettings.xml"/><Relationship Id="rId10" Type="http://schemas.openxmlformats.org/officeDocument/2006/relationships/hyperlink" Target="http://www.hertsdirect.org/localoffer" TargetMode="External"/><Relationship Id="rId4" Type="http://schemas.openxmlformats.org/officeDocument/2006/relationships/settings" Target="settings.xml"/><Relationship Id="rId9" Type="http://schemas.openxmlformats.org/officeDocument/2006/relationships/hyperlink" Target="mailto:admin@walkern.herts.sch.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21D44-910F-4C77-9F12-2BD620E7F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3943</Words>
  <Characters>22480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Absalom</dc:creator>
  <cp:lastModifiedBy>Richard Absalom</cp:lastModifiedBy>
  <cp:revision>3</cp:revision>
  <cp:lastPrinted>2022-04-28T08:13:00Z</cp:lastPrinted>
  <dcterms:created xsi:type="dcterms:W3CDTF">2024-10-23T12:58:00Z</dcterms:created>
  <dcterms:modified xsi:type="dcterms:W3CDTF">2024-10-23T13:00:00Z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2017-04-19T00:00:00Z</vt:filetime>
  </property>
  <property fmtid="{D5CDD505-2E9C-101B-9397-08002B2CF9AE}" pid="3" name="Creator">
    <vt:lpwstr>Microsoft® Word 2010</vt:lpwstr>
  </property>
  <property fmtid="{D5CDD505-2E9C-101B-9397-08002B2CF9AE}" pid="4" name="LastSaved">
    <vt:filetime>2017-10-19T00:00:00Z</vt:filetime>
  </property>
</Properties>
</file>